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FB" w:rsidRDefault="00F977FB" w:rsidP="00F977FB">
      <w:pPr>
        <w:pStyle w:val="ConsPlusNormal"/>
        <w:spacing w:before="520"/>
        <w:jc w:val="center"/>
        <w:rPr>
          <w:b/>
          <w:bCs/>
          <w:sz w:val="40"/>
          <w:szCs w:val="40"/>
        </w:rPr>
      </w:pPr>
      <w:r>
        <w:rPr>
          <w:b/>
          <w:bCs/>
          <w:sz w:val="40"/>
          <w:szCs w:val="40"/>
        </w:rPr>
        <w:t>Прокуратура района разъясняет</w:t>
      </w:r>
    </w:p>
    <w:p w:rsidR="00F977FB" w:rsidRPr="003D3E6A" w:rsidRDefault="00F977FB" w:rsidP="00F977FB">
      <w:pPr>
        <w:pStyle w:val="ConsPlusNormal"/>
        <w:spacing w:before="520"/>
        <w:jc w:val="center"/>
        <w:rPr>
          <w:sz w:val="40"/>
          <w:szCs w:val="40"/>
        </w:rPr>
      </w:pPr>
      <w:r w:rsidRPr="003D3E6A">
        <w:rPr>
          <w:b/>
          <w:bCs/>
          <w:sz w:val="40"/>
          <w:szCs w:val="40"/>
        </w:rPr>
        <w:t>Какие гарантии и льготы положены работникам из числа мобилизованных, добровольцев или контрактников, а также членам их семей</w:t>
      </w:r>
      <w:r>
        <w:rPr>
          <w:b/>
          <w:bCs/>
          <w:sz w:val="40"/>
          <w:szCs w:val="40"/>
        </w:rPr>
        <w:t xml:space="preserve">, </w:t>
      </w:r>
      <w:r w:rsidRPr="00715E36">
        <w:rPr>
          <w:b/>
          <w:bCs/>
          <w:sz w:val="40"/>
          <w:szCs w:val="40"/>
        </w:rPr>
        <w:t xml:space="preserve">в связи с выполнением </w:t>
      </w:r>
      <w:r>
        <w:rPr>
          <w:b/>
          <w:bCs/>
          <w:sz w:val="40"/>
          <w:szCs w:val="40"/>
        </w:rPr>
        <w:t xml:space="preserve">ими </w:t>
      </w:r>
      <w:r w:rsidRPr="00715E36">
        <w:rPr>
          <w:b/>
          <w:bCs/>
          <w:sz w:val="40"/>
          <w:szCs w:val="40"/>
        </w:rPr>
        <w:t>задач в ходе СВО</w:t>
      </w:r>
      <w:r>
        <w:rPr>
          <w:rStyle w:val="a5"/>
          <w:b/>
          <w:bCs/>
          <w:sz w:val="40"/>
          <w:szCs w:val="40"/>
        </w:rPr>
        <w:footnoteReference w:id="1"/>
      </w:r>
    </w:p>
    <w:p w:rsidR="00F977FB" w:rsidRPr="003D3E6A" w:rsidRDefault="00F977FB" w:rsidP="00F977FB">
      <w:pPr>
        <w:pStyle w:val="ConsPlusNormal"/>
        <w:rPr>
          <w:sz w:val="40"/>
          <w:szCs w:val="40"/>
        </w:rPr>
      </w:pPr>
    </w:p>
    <w:p w:rsidR="00F977FB" w:rsidRPr="003D3E6A" w:rsidRDefault="00F977FB" w:rsidP="00F977FB">
      <w:pPr>
        <w:pStyle w:val="ConsPlusNormal"/>
        <w:rPr>
          <w:sz w:val="34"/>
          <w:szCs w:val="34"/>
        </w:rPr>
      </w:pPr>
      <w:r w:rsidRPr="003D3E6A">
        <w:rPr>
          <w:b/>
          <w:bCs/>
          <w:sz w:val="34"/>
          <w:szCs w:val="34"/>
        </w:rPr>
        <w:t>Оглавление:</w:t>
      </w:r>
    </w:p>
    <w:p w:rsidR="00F977FB" w:rsidRPr="003D3E6A" w:rsidRDefault="00F977FB" w:rsidP="00F977FB">
      <w:pPr>
        <w:pStyle w:val="ConsPlusNormal"/>
        <w:ind w:left="180"/>
      </w:pPr>
      <w:r w:rsidRPr="003D3E6A">
        <w:t xml:space="preserve">1. </w:t>
      </w:r>
      <w:hyperlink w:anchor="Par37" w:tooltip="1. Приостановление действия трудового договора" w:history="1">
        <w:r w:rsidRPr="003D3E6A">
          <w:t>Приостановление действия трудового договора</w:t>
        </w:r>
      </w:hyperlink>
    </w:p>
    <w:p w:rsidR="00F977FB" w:rsidRPr="003D3E6A" w:rsidRDefault="00F977FB" w:rsidP="00F977FB">
      <w:pPr>
        <w:pStyle w:val="ConsPlusNormal"/>
        <w:ind w:left="180"/>
      </w:pPr>
      <w:r w:rsidRPr="003D3E6A">
        <w:t xml:space="preserve">2. </w:t>
      </w:r>
      <w:hyperlink w:anchor="Par59" w:tooltip="2. Выплаты в случае приостановления трудового договора" w:history="1">
        <w:r w:rsidRPr="003D3E6A">
          <w:t>Выплаты в случае приостановления трудового договора</w:t>
        </w:r>
      </w:hyperlink>
    </w:p>
    <w:p w:rsidR="00F977FB" w:rsidRPr="003D3E6A" w:rsidRDefault="00F977FB" w:rsidP="00F977FB">
      <w:pPr>
        <w:pStyle w:val="ConsPlusNormal"/>
        <w:ind w:left="180"/>
      </w:pPr>
      <w:r w:rsidRPr="003D3E6A">
        <w:t xml:space="preserve">3. </w:t>
      </w:r>
      <w:hyperlink w:anchor="Par71" w:tooltip="3. Гарантии и льготы одному родителю, если другой родитель является мобилизованным, контрактником или добровольцем" w:history="1">
        <w:r w:rsidRPr="003D3E6A">
          <w:t>Гарантии и льготы одному родителю, если другой родитель является мобилизованным, контрактником или добровольцем</w:t>
        </w:r>
      </w:hyperlink>
    </w:p>
    <w:p w:rsidR="00F977FB" w:rsidRPr="003D3E6A" w:rsidRDefault="00F977FB" w:rsidP="00F977FB">
      <w:pPr>
        <w:pStyle w:val="ConsPlusNormal"/>
        <w:ind w:left="180"/>
      </w:pPr>
      <w:r w:rsidRPr="003D3E6A">
        <w:t xml:space="preserve">4. </w:t>
      </w:r>
      <w:hyperlink w:anchor="Par78" w:tooltip="4. Гарантии супруге (супругу) погибшего (умершего) ветерана боевых действий из числа мобилизованных, контрактников, добровольцев" w:history="1">
        <w:r w:rsidRPr="003D3E6A">
          <w:t>Гарантии супруге (супругу) погибшего (умершего) ветерана боевых действий из числа мобилизованных, контрактников, добровольцев</w:t>
        </w:r>
      </w:hyperlink>
    </w:p>
    <w:p w:rsidR="00F977FB" w:rsidRPr="003D3E6A" w:rsidRDefault="00F977FB" w:rsidP="00F977FB">
      <w:pPr>
        <w:pStyle w:val="ConsPlusNormal"/>
        <w:ind w:left="180"/>
      </w:pPr>
      <w:r w:rsidRPr="003D3E6A">
        <w:t xml:space="preserve">5. </w:t>
      </w:r>
      <w:hyperlink w:anchor="Par81" w:tooltip="5. Гарантии и льготы, связанные с кредитами" w:history="1">
        <w:r w:rsidRPr="003D3E6A">
          <w:t>Гарантии и льготы, связанные с кредитами</w:t>
        </w:r>
      </w:hyperlink>
    </w:p>
    <w:p w:rsidR="00F977FB" w:rsidRPr="003D3E6A" w:rsidRDefault="00F977FB" w:rsidP="00F977FB">
      <w:pPr>
        <w:pStyle w:val="ConsPlusNormal"/>
        <w:ind w:left="180"/>
      </w:pPr>
      <w:r w:rsidRPr="003D3E6A">
        <w:t xml:space="preserve">6. </w:t>
      </w:r>
      <w:hyperlink w:anchor="Par155" w:tooltip="6. Денежное содержание" w:history="1">
        <w:r w:rsidRPr="003D3E6A">
          <w:t>Денежное содержание</w:t>
        </w:r>
      </w:hyperlink>
    </w:p>
    <w:p w:rsidR="00F977FB" w:rsidRPr="003D3E6A" w:rsidRDefault="00F977FB" w:rsidP="00F977FB">
      <w:pPr>
        <w:pStyle w:val="ConsPlusNormal"/>
        <w:ind w:left="180"/>
      </w:pPr>
      <w:r w:rsidRPr="003D3E6A">
        <w:t xml:space="preserve">7. </w:t>
      </w:r>
      <w:hyperlink w:anchor="Par160" w:tooltip="7. Единовременная выплата" w:history="1">
        <w:r w:rsidRPr="003D3E6A">
          <w:t>Единовременная выплата</w:t>
        </w:r>
      </w:hyperlink>
    </w:p>
    <w:p w:rsidR="00F977FB" w:rsidRPr="003D3E6A" w:rsidRDefault="00F977FB" w:rsidP="00F977FB">
      <w:pPr>
        <w:pStyle w:val="ConsPlusNormal"/>
        <w:ind w:left="180"/>
      </w:pPr>
      <w:r w:rsidRPr="003D3E6A">
        <w:t xml:space="preserve">8. </w:t>
      </w:r>
      <w:hyperlink w:anchor="Par176" w:tooltip="8. Ежемесячная компенсационная выплата отдельным категориям военнослужащих" w:history="1">
        <w:r w:rsidRPr="003D3E6A">
          <w:t>Ежемесячная компенсационная выплата отдельным категориям военнослужащих</w:t>
        </w:r>
      </w:hyperlink>
    </w:p>
    <w:p w:rsidR="00F977FB" w:rsidRPr="003D3E6A" w:rsidRDefault="00F977FB" w:rsidP="00F977FB">
      <w:pPr>
        <w:pStyle w:val="ConsPlusNormal"/>
        <w:ind w:left="180"/>
      </w:pPr>
      <w:r w:rsidRPr="003D3E6A">
        <w:t xml:space="preserve">9. </w:t>
      </w:r>
      <w:hyperlink w:anchor="Par196" w:tooltip="9. Медпомощь, реабилитация" w:history="1">
        <w:r w:rsidRPr="003D3E6A">
          <w:t>Медпомощь, реабилитация</w:t>
        </w:r>
      </w:hyperlink>
    </w:p>
    <w:p w:rsidR="00F977FB" w:rsidRPr="003D3E6A" w:rsidRDefault="00F977FB" w:rsidP="00F977FB">
      <w:pPr>
        <w:pStyle w:val="ConsPlusNormal"/>
        <w:ind w:left="180"/>
      </w:pPr>
      <w:r w:rsidRPr="003D3E6A">
        <w:t xml:space="preserve">10. </w:t>
      </w:r>
      <w:hyperlink w:anchor="Par210" w:tooltip="10. Страховые гарантии" w:history="1">
        <w:r w:rsidRPr="003D3E6A">
          <w:t>Страховые гарантии</w:t>
        </w:r>
      </w:hyperlink>
    </w:p>
    <w:p w:rsidR="00F977FB" w:rsidRPr="003D3E6A" w:rsidRDefault="00F977FB" w:rsidP="00F977FB">
      <w:pPr>
        <w:pStyle w:val="ConsPlusNormal"/>
        <w:ind w:left="180"/>
      </w:pPr>
      <w:r w:rsidRPr="003D3E6A">
        <w:t xml:space="preserve">11. </w:t>
      </w:r>
      <w:hyperlink w:anchor="Par215" w:tooltip="11. Соцподдержка" w:history="1">
        <w:r w:rsidRPr="003D3E6A">
          <w:t>Соц</w:t>
        </w:r>
        <w:r>
          <w:t xml:space="preserve">иальная </w:t>
        </w:r>
        <w:r w:rsidRPr="003D3E6A">
          <w:t>поддержка</w:t>
        </w:r>
      </w:hyperlink>
    </w:p>
    <w:p w:rsidR="00F977FB" w:rsidRPr="003D3E6A" w:rsidRDefault="00F977FB" w:rsidP="00F977FB">
      <w:pPr>
        <w:pStyle w:val="ConsPlusNormal"/>
        <w:ind w:left="180"/>
      </w:pPr>
      <w:r w:rsidRPr="003D3E6A">
        <w:t xml:space="preserve">12. </w:t>
      </w:r>
      <w:hyperlink w:anchor="Par231" w:tooltip="12. Право на отпуск для бывших мобилизованных, контрактников и добровольцев" w:history="1">
        <w:r w:rsidRPr="003D3E6A">
          <w:t>Право на отпуск для бывших мобилизованных, контрактников и добровольцев</w:t>
        </w:r>
      </w:hyperlink>
    </w:p>
    <w:p w:rsidR="00F977FB" w:rsidRPr="003D3E6A" w:rsidRDefault="00F977FB" w:rsidP="00F977FB">
      <w:pPr>
        <w:pStyle w:val="ConsPlusNormal"/>
        <w:ind w:left="180"/>
      </w:pPr>
      <w:r w:rsidRPr="003D3E6A">
        <w:t xml:space="preserve">13. </w:t>
      </w:r>
      <w:hyperlink w:anchor="Par235" w:tooltip="13. Компенсация, связанная с отпуском, для работников организаций, расположенных в районах Крайнего Севера и приравненных к ним местностях" w:history="1">
        <w:r w:rsidRPr="003D3E6A">
          <w:t>Компенсация, связанная с отпуском, для работников организаций, расположенных в районах Крайнего Севера и приравненных к ним местностях</w:t>
        </w:r>
      </w:hyperlink>
    </w:p>
    <w:p w:rsidR="00F977FB" w:rsidRPr="003D3E6A" w:rsidRDefault="00F977FB" w:rsidP="00F977FB">
      <w:pPr>
        <w:pStyle w:val="ConsPlusNormal"/>
        <w:ind w:left="180"/>
      </w:pPr>
      <w:r w:rsidRPr="003D3E6A">
        <w:t xml:space="preserve">14. </w:t>
      </w:r>
      <w:hyperlink w:anchor="Par246" w:tooltip="14. Послабления в части сроков уплаты налогов, сборов, сдачи отчетности, налоговых проверок и ответственности для мобилизованных" w:history="1">
        <w:r w:rsidRPr="003D3E6A">
          <w:t>Послабления в части сроков уплаты налогов, сборов, сдачи отчетности, налоговых проверок и ответственности для мобилизованных</w:t>
        </w:r>
      </w:hyperlink>
    </w:p>
    <w:p w:rsidR="00F977FB" w:rsidRPr="003D3E6A" w:rsidRDefault="00F977FB" w:rsidP="00F977FB">
      <w:pPr>
        <w:pStyle w:val="ConsPlusNormal"/>
        <w:ind w:left="180"/>
      </w:pPr>
      <w:r w:rsidRPr="003D3E6A">
        <w:t xml:space="preserve">15. </w:t>
      </w:r>
      <w:hyperlink w:anchor="Par270" w:tooltip="15. Льготы по отдельным налогам и страховым взносам для мобилизованных, контрактников, добровольцев, членов их семей" w:history="1">
        <w:r w:rsidRPr="003D3E6A">
          <w:t>Льготы по отдельным налогам и страховым взносам для мобилизованных, контрактников, добровольцев, членов их семей</w:t>
        </w:r>
      </w:hyperlink>
    </w:p>
    <w:p w:rsidR="00F977FB" w:rsidRPr="003D3E6A" w:rsidRDefault="00F977FB" w:rsidP="00F977FB">
      <w:pPr>
        <w:pStyle w:val="ConsPlusNormal"/>
        <w:ind w:left="180"/>
      </w:pPr>
      <w:r w:rsidRPr="003D3E6A">
        <w:t xml:space="preserve">16. </w:t>
      </w:r>
      <w:hyperlink w:anchor="Par324" w:tooltip="16. Страховой стаж для досрочной пенсии по старости" w:history="1">
        <w:r w:rsidRPr="003D3E6A">
          <w:t>Страховой стаж для досрочной пенсии по старости</w:t>
        </w:r>
      </w:hyperlink>
    </w:p>
    <w:p w:rsidR="00F977FB" w:rsidRPr="003D3E6A" w:rsidRDefault="00F977FB" w:rsidP="00F977FB">
      <w:pPr>
        <w:pStyle w:val="ConsPlusNormal"/>
        <w:ind w:left="180"/>
      </w:pPr>
      <w:r w:rsidRPr="003D3E6A">
        <w:t xml:space="preserve">17. </w:t>
      </w:r>
      <w:hyperlink w:anchor="Par330" w:tooltip="17. Гарантии и льготы для участников судебного процесса и исполнительного производства" w:history="1">
        <w:r w:rsidRPr="003D3E6A">
          <w:t>Гарантии и льготы для участников судебного процесса и исполнительного производства</w:t>
        </w:r>
      </w:hyperlink>
    </w:p>
    <w:p w:rsidR="00F977FB" w:rsidRPr="003D3E6A" w:rsidRDefault="00F977FB" w:rsidP="00F977FB">
      <w:pPr>
        <w:pStyle w:val="ConsPlusNormal"/>
        <w:ind w:left="180"/>
      </w:pPr>
      <w:r w:rsidRPr="003D3E6A">
        <w:t xml:space="preserve">18. </w:t>
      </w:r>
      <w:hyperlink w:anchor="Par367" w:tooltip="18. Гарантии при банкротстве в отношении выплат за участие в СВО" w:history="1">
        <w:r w:rsidRPr="003D3E6A">
          <w:t>Гарантии при банкротстве в отношении выплат за участие в СВО</w:t>
        </w:r>
      </w:hyperlink>
    </w:p>
    <w:p w:rsidR="00F977FB" w:rsidRPr="003D3E6A" w:rsidRDefault="00F977FB" w:rsidP="00F977FB">
      <w:pPr>
        <w:pStyle w:val="ConsPlusNormal"/>
        <w:ind w:left="180"/>
      </w:pPr>
      <w:r w:rsidRPr="003D3E6A">
        <w:t xml:space="preserve">19. </w:t>
      </w:r>
      <w:hyperlink w:anchor="Par372" w:tooltip="19. Особенности привлечения к административной ответственности" w:history="1">
        <w:r w:rsidRPr="003D3E6A">
          <w:t>Особенности привлечения к административной ответственности</w:t>
        </w:r>
      </w:hyperlink>
    </w:p>
    <w:p w:rsidR="00F977FB" w:rsidRPr="003D3E6A" w:rsidRDefault="00F977FB" w:rsidP="00F977FB">
      <w:pPr>
        <w:pStyle w:val="ConsPlusNormal"/>
        <w:ind w:left="180"/>
      </w:pPr>
      <w:r w:rsidRPr="003D3E6A">
        <w:t xml:space="preserve">20. </w:t>
      </w:r>
      <w:hyperlink w:anchor="Par381" w:tooltip="20. Справка, сведения, подтверждающие участие в СВО" w:history="1">
        <w:r w:rsidRPr="003D3E6A">
          <w:t>Справка, сведения, подтверждающие участие в СВО</w:t>
        </w:r>
      </w:hyperlink>
    </w:p>
    <w:p w:rsidR="00F977FB" w:rsidRPr="003D3E6A" w:rsidRDefault="00F977FB" w:rsidP="00F977FB">
      <w:pPr>
        <w:pStyle w:val="ConsPlusNormal"/>
        <w:ind w:left="180"/>
      </w:pPr>
    </w:p>
    <w:p w:rsidR="00F977FB" w:rsidRPr="003D3E6A" w:rsidRDefault="00F977FB" w:rsidP="00F977FB">
      <w:pPr>
        <w:pStyle w:val="ConsPlusNormal"/>
        <w:outlineLvl w:val="0"/>
        <w:rPr>
          <w:sz w:val="34"/>
          <w:szCs w:val="34"/>
        </w:rPr>
      </w:pPr>
      <w:bookmarkStart w:id="0" w:name="Par37"/>
      <w:bookmarkEnd w:id="0"/>
      <w:r w:rsidRPr="003D3E6A">
        <w:rPr>
          <w:b/>
          <w:bCs/>
          <w:sz w:val="34"/>
          <w:szCs w:val="34"/>
        </w:rPr>
        <w:t>1. Приостановление действия трудового договора</w:t>
      </w:r>
    </w:p>
    <w:p w:rsidR="00F977FB" w:rsidRPr="003D3E6A" w:rsidRDefault="00F977FB" w:rsidP="00F977FB">
      <w:pPr>
        <w:pStyle w:val="ConsPlusNormal"/>
        <w:spacing w:before="240"/>
        <w:jc w:val="both"/>
      </w:pPr>
      <w:r w:rsidRPr="003D3E6A">
        <w:t>Призыв на военную службу по мобилизации согласно Указу Президента РФ от 21.09.2022 N 647 (мобилизованные) не может быть основанием для вашего увольнения по п. 1 ч. 1 ст. 83 ТК РФ. Действие трудового договора приостанавливается. На этот период за вами сохраняется место работы (должность) (ч. 1, 4 ст. 351.7 ТК РФ, п. 10 Особенностей правового регулирования).</w:t>
      </w:r>
    </w:p>
    <w:p w:rsidR="00F977FB" w:rsidRPr="003D3E6A" w:rsidRDefault="00F977FB" w:rsidP="00F977FB">
      <w:pPr>
        <w:pStyle w:val="ConsPlusNormal"/>
        <w:spacing w:before="240"/>
        <w:jc w:val="both"/>
      </w:pPr>
      <w:r w:rsidRPr="003D3E6A">
        <w:t xml:space="preserve">В аналогичном порядке приостановят действие трудового договора, если вы заключили контракт о </w:t>
      </w:r>
      <w:r w:rsidRPr="003D3E6A">
        <w:lastRenderedPageBreak/>
        <w:t>прохождении военной службы согласно п. 7 ст. 38 Закона о воинской обязанности (контрактники) или контракт о добровольном содействии в выполнении задач, возложенных на ВС РФ или войска национальной гвардии РФ (добровольцы) (ч. 1, 4 ст. 351.7 ТК РФ).</w:t>
      </w:r>
    </w:p>
    <w:p w:rsidR="00F977FB" w:rsidRPr="003D3E6A" w:rsidRDefault="00F977FB" w:rsidP="00F977FB">
      <w:pPr>
        <w:pStyle w:val="ConsPlusNormal"/>
        <w:spacing w:before="240"/>
        <w:jc w:val="both"/>
      </w:pPr>
      <w:r w:rsidRPr="003D3E6A">
        <w:rPr>
          <w:b/>
          <w:bCs/>
        </w:rPr>
        <w:t>Период приостановления</w:t>
      </w:r>
      <w:r w:rsidRPr="003D3E6A">
        <w:t xml:space="preserve"> включается (ч. 1 ст. 121, ч. 8 ст. 351.7 ТК РФ):</w:t>
      </w:r>
    </w:p>
    <w:p w:rsidR="00F977FB" w:rsidRPr="003D3E6A" w:rsidRDefault="00F977FB" w:rsidP="00F977FB">
      <w:pPr>
        <w:pStyle w:val="ConsPlusNormal"/>
        <w:numPr>
          <w:ilvl w:val="0"/>
          <w:numId w:val="1"/>
        </w:numPr>
        <w:tabs>
          <w:tab w:val="left" w:pos="540"/>
        </w:tabs>
        <w:spacing w:before="240"/>
        <w:jc w:val="both"/>
      </w:pPr>
      <w:r w:rsidRPr="003D3E6A">
        <w:t>в стаж, дающий право на ежегодный основной оплачиваемый отпуск;</w:t>
      </w:r>
    </w:p>
    <w:p w:rsidR="00F977FB" w:rsidRPr="003D3E6A" w:rsidRDefault="00F977FB" w:rsidP="00F977FB">
      <w:pPr>
        <w:pStyle w:val="ConsPlusNormal"/>
        <w:numPr>
          <w:ilvl w:val="0"/>
          <w:numId w:val="1"/>
        </w:numPr>
        <w:tabs>
          <w:tab w:val="left" w:pos="540"/>
        </w:tabs>
        <w:spacing w:before="240"/>
        <w:jc w:val="both"/>
      </w:pPr>
      <w:r w:rsidRPr="003D3E6A">
        <w:t>трудовой стаж;</w:t>
      </w:r>
    </w:p>
    <w:p w:rsidR="00F977FB" w:rsidRPr="003D3E6A" w:rsidRDefault="00F977FB" w:rsidP="00F977FB">
      <w:pPr>
        <w:pStyle w:val="ConsPlusNormal"/>
        <w:numPr>
          <w:ilvl w:val="0"/>
          <w:numId w:val="1"/>
        </w:numPr>
        <w:tabs>
          <w:tab w:val="left" w:pos="540"/>
        </w:tabs>
        <w:spacing w:before="240"/>
        <w:jc w:val="both"/>
      </w:pPr>
      <w:r w:rsidRPr="003D3E6A">
        <w:t>стаж работы по специальности (исключение - случаи досрочного назначения страховой пенсии по старости).</w:t>
      </w:r>
    </w:p>
    <w:p w:rsidR="00F977FB" w:rsidRPr="003D3E6A" w:rsidRDefault="00F977FB" w:rsidP="00F977FB">
      <w:pPr>
        <w:pStyle w:val="ConsPlusNormal"/>
        <w:spacing w:before="240"/>
        <w:jc w:val="both"/>
      </w:pPr>
      <w:r w:rsidRPr="003D3E6A">
        <w:t xml:space="preserve">Если до приостановления действия трудового договора работодатель предоставлял вам </w:t>
      </w:r>
      <w:r w:rsidRPr="003D3E6A">
        <w:rPr>
          <w:b/>
          <w:bCs/>
        </w:rPr>
        <w:t>определенные социально-трудовые гарантии, они сохраняются</w:t>
      </w:r>
      <w:r w:rsidRPr="003D3E6A">
        <w:t xml:space="preserve"> и на указанный период (ч. 6 ст. 351.7 ТК РФ). Имеются в виду в том числе:</w:t>
      </w:r>
    </w:p>
    <w:p w:rsidR="00F977FB" w:rsidRPr="003D3E6A" w:rsidRDefault="00F977FB" w:rsidP="00F977FB">
      <w:pPr>
        <w:pStyle w:val="ConsPlusNormal"/>
        <w:numPr>
          <w:ilvl w:val="0"/>
          <w:numId w:val="2"/>
        </w:numPr>
        <w:tabs>
          <w:tab w:val="left" w:pos="540"/>
        </w:tabs>
        <w:spacing w:before="240"/>
        <w:jc w:val="both"/>
      </w:pPr>
      <w:r w:rsidRPr="003D3E6A">
        <w:t>дополнительное страхование работника, например ДМС;</w:t>
      </w:r>
    </w:p>
    <w:p w:rsidR="00F977FB" w:rsidRPr="003D3E6A" w:rsidRDefault="00F977FB" w:rsidP="00F977FB">
      <w:pPr>
        <w:pStyle w:val="ConsPlusNormal"/>
        <w:numPr>
          <w:ilvl w:val="0"/>
          <w:numId w:val="2"/>
        </w:numPr>
        <w:tabs>
          <w:tab w:val="left" w:pos="540"/>
        </w:tabs>
        <w:spacing w:before="240"/>
        <w:jc w:val="both"/>
      </w:pPr>
      <w:r w:rsidRPr="003D3E6A">
        <w:t>негосударственное пенсионное обеспечение работника;</w:t>
      </w:r>
    </w:p>
    <w:p w:rsidR="00F977FB" w:rsidRPr="003D3E6A" w:rsidRDefault="00F977FB" w:rsidP="00F977FB">
      <w:pPr>
        <w:pStyle w:val="ConsPlusNormal"/>
        <w:numPr>
          <w:ilvl w:val="0"/>
          <w:numId w:val="2"/>
        </w:numPr>
        <w:tabs>
          <w:tab w:val="left" w:pos="540"/>
        </w:tabs>
        <w:spacing w:before="240"/>
        <w:jc w:val="both"/>
      </w:pPr>
      <w:r w:rsidRPr="003D3E6A">
        <w:t>улучшение социально-бытовых условий для вас (членов семьи). Это может быть возмещение расходов по оплате коммунальных услуг, услуг телефонной связи и т.п.</w:t>
      </w:r>
    </w:p>
    <w:p w:rsidR="00F977FB" w:rsidRPr="003D3E6A" w:rsidRDefault="00F977FB" w:rsidP="00F977FB">
      <w:pPr>
        <w:pStyle w:val="ConsPlusNormal"/>
        <w:spacing w:before="240"/>
        <w:jc w:val="both"/>
      </w:pPr>
      <w:r w:rsidRPr="003D3E6A">
        <w:t>Во время приостановления вы в принципе защищены от увольнения по инициативе работодателя, будь то сокращение штата или иные причины. Исключением является ликвидация организации (прекращение деятельности ИП) - в этом случае трудовой договор будет расторгнут по этому основанию (ч. 11 ст. 351.7 ТК РФ).</w:t>
      </w:r>
    </w:p>
    <w:p w:rsidR="00F977FB" w:rsidRPr="003D3E6A" w:rsidRDefault="00F977FB" w:rsidP="00F977FB">
      <w:pPr>
        <w:pStyle w:val="ConsPlusNormal"/>
        <w:spacing w:before="240"/>
        <w:jc w:val="both"/>
      </w:pPr>
      <w:r w:rsidRPr="003D3E6A">
        <w:rPr>
          <w:b/>
          <w:bCs/>
        </w:rPr>
        <w:t>После окончания</w:t>
      </w:r>
      <w:r w:rsidRPr="003D3E6A">
        <w:t xml:space="preserve">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 или войска национальной гвардии РФ, у вас будет три месяца, чтобы выйти на прежнее место работы. Уволить, например, за прогул в этот период вас нельзя. Это следует из ч. 12 ст. 351.7 ТК РФ.</w:t>
      </w:r>
    </w:p>
    <w:p w:rsidR="00F977FB" w:rsidRPr="003D3E6A" w:rsidRDefault="00F977FB" w:rsidP="00F977FB">
      <w:pPr>
        <w:pStyle w:val="ConsPlusNormal"/>
        <w:spacing w:before="240"/>
        <w:jc w:val="both"/>
      </w:pPr>
      <w:r w:rsidRPr="003D3E6A">
        <w:rPr>
          <w:b/>
          <w:bCs/>
        </w:rPr>
        <w:t>Если же у вас срочный трудовой договор</w:t>
      </w:r>
      <w:r w:rsidRPr="003D3E6A">
        <w:t xml:space="preserve"> и его срок истечет в период приостановления действия договора, вас могут уволить в связи с истечением его срока только в строго определенных случаях. Например, если срочный трудовой договор заключен на время выполнения вами временных (до двух месяцев) работ, заключен с вами как с лицом, получающим образование очно, как с лицом, которое поступает на работу по совместительству (ч. 11 ст. 351.7 ТК РФ). </w:t>
      </w:r>
    </w:p>
    <w:p w:rsidR="00F977FB" w:rsidRPr="003D3E6A" w:rsidRDefault="00F977FB" w:rsidP="00F977FB">
      <w:pPr>
        <w:pStyle w:val="ConsPlusNormal"/>
        <w:spacing w:before="240"/>
        <w:jc w:val="both"/>
      </w:pPr>
      <w:r w:rsidRPr="003D3E6A">
        <w:t>После увольнения ваша трудовая книжка (в случае ведения) будет храниться у работодателя до востребования (п. 43 Порядка ведения и хранения трудовых книжек, утвержденного Приказом Минтруда России от 19.05.2021 N 320н, Письмо Минтруда России от 21.02.2023 N 14-6/В-173).</w:t>
      </w:r>
    </w:p>
    <w:p w:rsidR="00F977FB" w:rsidRDefault="00F977FB" w:rsidP="00F977FB">
      <w:pPr>
        <w:pStyle w:val="ConsPlusNormal"/>
        <w:spacing w:before="240"/>
        <w:jc w:val="both"/>
      </w:pPr>
      <w:r w:rsidRPr="003D3E6A">
        <w:t xml:space="preserve">В то же время у вас есть преимущество при приеме на ранее занимаемую должность к работодателю, у которого вы трудились по срочному трудовому договору до того, как были мобилизованы или стали контрактником либо добровольцем. Если вакансии по такой должности не будет, то должны предложить другую вакантную работу, соответствующую вашей квалификации, при ее отсутствии - вакантную нижестоящую должность или нижеоплачиваемую работу. У вас не должно быть медицинских противопоказаний для выполнения предложенной работы. Гарантия действует в течение трех месяцев после окончания военной службы по </w:t>
      </w:r>
    </w:p>
    <w:p w:rsidR="00F977FB" w:rsidRDefault="00F977FB" w:rsidP="00F977FB">
      <w:pPr>
        <w:pStyle w:val="ConsPlusNormal"/>
        <w:spacing w:before="240"/>
        <w:jc w:val="both"/>
      </w:pPr>
    </w:p>
    <w:p w:rsidR="00F977FB" w:rsidRPr="003D3E6A" w:rsidRDefault="00F977FB" w:rsidP="00F977FB">
      <w:pPr>
        <w:pStyle w:val="ConsPlusNormal"/>
        <w:spacing w:before="240"/>
        <w:jc w:val="both"/>
      </w:pPr>
      <w:r w:rsidRPr="003D3E6A">
        <w:lastRenderedPageBreak/>
        <w:t>мобилизации или по определенному контракту либо окончания действия контракта о добровольном содействии в выполнении задач, возложенных на ВС РФ (распространяется на правоотношения, возникшие с 21.09.2022) или войска национальной гвардии РФ (ч. 13 ст. 351.7 ТК РФ).</w:t>
      </w:r>
    </w:p>
    <w:p w:rsidR="00F977FB" w:rsidRPr="003D3E6A" w:rsidRDefault="00F977FB" w:rsidP="00F977FB">
      <w:pPr>
        <w:pStyle w:val="ConsPlusNormal"/>
        <w:jc w:val="both"/>
      </w:pPr>
    </w:p>
    <w:p w:rsidR="00F977FB" w:rsidRPr="003D3E6A" w:rsidRDefault="00F977FB" w:rsidP="00F977FB">
      <w:pPr>
        <w:pStyle w:val="ConsPlusNormal"/>
        <w:outlineLvl w:val="0"/>
        <w:rPr>
          <w:sz w:val="34"/>
          <w:szCs w:val="34"/>
        </w:rPr>
      </w:pPr>
      <w:bookmarkStart w:id="1" w:name="Par59"/>
      <w:bookmarkEnd w:id="1"/>
      <w:r w:rsidRPr="003D3E6A">
        <w:rPr>
          <w:b/>
          <w:bCs/>
          <w:sz w:val="34"/>
          <w:szCs w:val="34"/>
        </w:rPr>
        <w:t>2. Выплаты в случае приостановления трудового договора</w:t>
      </w:r>
    </w:p>
    <w:p w:rsidR="00F977FB" w:rsidRPr="003D3E6A" w:rsidRDefault="00F977FB" w:rsidP="00F977FB">
      <w:pPr>
        <w:pStyle w:val="ConsPlusNormal"/>
        <w:spacing w:before="240"/>
        <w:jc w:val="both"/>
      </w:pPr>
      <w:r w:rsidRPr="003D3E6A">
        <w:t>Платить зарплату или сохранять за вами средний заработок в период приостановления действия трудового договора работодатель не должен (ч. 3, 4, 6 ст. 351.7 ТК РФ). Но он может выплатить вам материальную помощь (ч. 7 ст. 351.7 ТК РФ).</w:t>
      </w:r>
    </w:p>
    <w:p w:rsidR="00F977FB" w:rsidRPr="003D3E6A" w:rsidRDefault="00F977FB" w:rsidP="00F977FB">
      <w:pPr>
        <w:pStyle w:val="ConsPlusNormal"/>
        <w:spacing w:before="240"/>
        <w:jc w:val="both"/>
      </w:pPr>
      <w:bookmarkStart w:id="2" w:name="Par61"/>
      <w:bookmarkEnd w:id="2"/>
      <w:r w:rsidRPr="003D3E6A">
        <w:t>За период работы, предшествующий приостановлению действия трудового договора, вам должны выплатить зарплату и другие причитающиеся суммы в полном объеме (ч. 5 ст. 351.7 ТК РФ). Неважно, наступила установленная дата выплаты зарплаты или нет. К причитающимся суммам относятся, например:</w:t>
      </w:r>
    </w:p>
    <w:p w:rsidR="00F977FB" w:rsidRPr="003D3E6A" w:rsidRDefault="00F977FB" w:rsidP="00F977FB">
      <w:pPr>
        <w:pStyle w:val="ConsPlusNormal"/>
        <w:numPr>
          <w:ilvl w:val="0"/>
          <w:numId w:val="3"/>
        </w:numPr>
        <w:tabs>
          <w:tab w:val="left" w:pos="540"/>
        </w:tabs>
        <w:spacing w:before="240"/>
        <w:jc w:val="both"/>
      </w:pPr>
      <w:r w:rsidRPr="003D3E6A">
        <w:t>оплата командировочных расходов;</w:t>
      </w:r>
    </w:p>
    <w:p w:rsidR="00F977FB" w:rsidRPr="003D3E6A" w:rsidRDefault="00F977FB" w:rsidP="00F977FB">
      <w:pPr>
        <w:pStyle w:val="ConsPlusNormal"/>
        <w:numPr>
          <w:ilvl w:val="0"/>
          <w:numId w:val="3"/>
        </w:numPr>
        <w:tabs>
          <w:tab w:val="left" w:pos="540"/>
        </w:tabs>
        <w:spacing w:before="240"/>
        <w:jc w:val="both"/>
      </w:pPr>
      <w:r w:rsidRPr="003D3E6A">
        <w:t>единовременные поощрительные и другие выплаты, в том числе в связи с праздничными днями и юбилейными датами;</w:t>
      </w:r>
    </w:p>
    <w:p w:rsidR="00F977FB" w:rsidRPr="003D3E6A" w:rsidRDefault="00F977FB" w:rsidP="00F977FB">
      <w:pPr>
        <w:pStyle w:val="ConsPlusNormal"/>
        <w:numPr>
          <w:ilvl w:val="0"/>
          <w:numId w:val="3"/>
        </w:numPr>
        <w:tabs>
          <w:tab w:val="left" w:pos="540"/>
        </w:tabs>
        <w:spacing w:before="240"/>
        <w:jc w:val="both"/>
      </w:pPr>
      <w:r w:rsidRPr="003D3E6A">
        <w:t>оплата питания;</w:t>
      </w:r>
    </w:p>
    <w:p w:rsidR="00F977FB" w:rsidRPr="003D3E6A" w:rsidRDefault="00F977FB" w:rsidP="00F977FB">
      <w:pPr>
        <w:pStyle w:val="ConsPlusNormal"/>
        <w:numPr>
          <w:ilvl w:val="0"/>
          <w:numId w:val="3"/>
        </w:numPr>
        <w:tabs>
          <w:tab w:val="left" w:pos="540"/>
        </w:tabs>
        <w:spacing w:before="240"/>
        <w:jc w:val="both"/>
      </w:pPr>
      <w:r w:rsidRPr="003D3E6A">
        <w:t>дополнительные денежные суммы при предоставлении работникам ежегодного отпуска;</w:t>
      </w:r>
    </w:p>
    <w:p w:rsidR="00F977FB" w:rsidRPr="003D3E6A" w:rsidRDefault="00F977FB" w:rsidP="00F977FB">
      <w:pPr>
        <w:pStyle w:val="ConsPlusNormal"/>
        <w:numPr>
          <w:ilvl w:val="0"/>
          <w:numId w:val="3"/>
        </w:numPr>
        <w:tabs>
          <w:tab w:val="left" w:pos="540"/>
        </w:tabs>
        <w:spacing w:before="240"/>
        <w:jc w:val="both"/>
      </w:pPr>
      <w:r w:rsidRPr="003D3E6A">
        <w:t>оплата учебного отпуска;</w:t>
      </w:r>
    </w:p>
    <w:p w:rsidR="00F977FB" w:rsidRPr="003D3E6A" w:rsidRDefault="00F977FB" w:rsidP="00F977FB">
      <w:pPr>
        <w:pStyle w:val="ConsPlusNormal"/>
        <w:numPr>
          <w:ilvl w:val="0"/>
          <w:numId w:val="3"/>
        </w:numPr>
        <w:tabs>
          <w:tab w:val="left" w:pos="540"/>
        </w:tabs>
        <w:spacing w:before="240"/>
        <w:jc w:val="both"/>
      </w:pPr>
      <w:r w:rsidRPr="003D3E6A">
        <w:t>компенсация части ежегодного оплачиваемого отпуска, превышающая по общему правилу 28 календарных дней (условия выплаты компенсации регламентированы ст. 126 ТК РФ);</w:t>
      </w:r>
    </w:p>
    <w:p w:rsidR="00F977FB" w:rsidRPr="003D3E6A" w:rsidRDefault="00F977FB" w:rsidP="00F977FB">
      <w:pPr>
        <w:pStyle w:val="ConsPlusNormal"/>
        <w:numPr>
          <w:ilvl w:val="0"/>
          <w:numId w:val="3"/>
        </w:numPr>
        <w:tabs>
          <w:tab w:val="left" w:pos="540"/>
        </w:tabs>
        <w:spacing w:before="240"/>
        <w:jc w:val="both"/>
      </w:pPr>
      <w:r w:rsidRPr="003D3E6A">
        <w:t>материальная помощь.</w:t>
      </w:r>
    </w:p>
    <w:p w:rsidR="00F977FB" w:rsidRPr="003D3E6A" w:rsidRDefault="00F977FB" w:rsidP="00F977FB">
      <w:pPr>
        <w:pStyle w:val="ConsPlusNormal"/>
        <w:spacing w:before="240"/>
        <w:jc w:val="both"/>
      </w:pPr>
      <w:r w:rsidRPr="003D3E6A">
        <w:t>Срок выплаты - не позднее дня приостановления действия трудового договора.</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3" w:name="Par71"/>
      <w:bookmarkEnd w:id="3"/>
      <w:r w:rsidRPr="003D3E6A">
        <w:rPr>
          <w:b/>
          <w:bCs/>
          <w:sz w:val="34"/>
          <w:szCs w:val="34"/>
        </w:rPr>
        <w:t>3. Гарантии и льготы одному родителю, если другой родитель является мобилизованным, контрактником или добровольцем</w:t>
      </w:r>
    </w:p>
    <w:p w:rsidR="00F977FB" w:rsidRPr="003D3E6A" w:rsidRDefault="00F977FB" w:rsidP="00F977FB">
      <w:pPr>
        <w:pStyle w:val="ConsPlusNormal"/>
        <w:spacing w:before="240"/>
        <w:jc w:val="both"/>
      </w:pPr>
      <w:r w:rsidRPr="003D3E6A">
        <w:t>Если один родитель является мобилизованным, контрактником или добровольцем, а в семье есть ребенок в возрасте до 14 лет, в соответствии с ч. 3 ст. 259 ТК РФ на другого родителя распространяются гарантии, предусмотренные ч. 2 ст. 259 ТК РФ. Только с письменного согласия и при условии, что это не запрещено медзаключением, другого родителя можно:</w:t>
      </w:r>
    </w:p>
    <w:p w:rsidR="00F977FB" w:rsidRPr="003D3E6A" w:rsidRDefault="00F977FB" w:rsidP="00F977FB">
      <w:pPr>
        <w:pStyle w:val="ConsPlusNormal"/>
        <w:numPr>
          <w:ilvl w:val="0"/>
          <w:numId w:val="4"/>
        </w:numPr>
        <w:tabs>
          <w:tab w:val="left" w:pos="540"/>
        </w:tabs>
        <w:spacing w:before="240"/>
        <w:jc w:val="both"/>
      </w:pPr>
      <w:r w:rsidRPr="003D3E6A">
        <w:t>направить в командировку;</w:t>
      </w:r>
    </w:p>
    <w:p w:rsidR="00F977FB" w:rsidRPr="003D3E6A" w:rsidRDefault="00F977FB" w:rsidP="00F977FB">
      <w:pPr>
        <w:pStyle w:val="ConsPlusNormal"/>
        <w:numPr>
          <w:ilvl w:val="0"/>
          <w:numId w:val="4"/>
        </w:numPr>
        <w:tabs>
          <w:tab w:val="left" w:pos="540"/>
        </w:tabs>
        <w:spacing w:before="240"/>
        <w:jc w:val="both"/>
      </w:pPr>
      <w:r w:rsidRPr="003D3E6A">
        <w:t>привлечь к сверхурочной работе, работе в ночное время, выходные и нерабочие праздничные дни.</w:t>
      </w:r>
    </w:p>
    <w:p w:rsidR="00F977FB" w:rsidRPr="003D3E6A" w:rsidRDefault="00F977FB" w:rsidP="00F977FB">
      <w:pPr>
        <w:pStyle w:val="ConsPlusNormal"/>
        <w:spacing w:before="240"/>
        <w:jc w:val="both"/>
      </w:pPr>
      <w:r w:rsidRPr="003D3E6A">
        <w:t>При этом с правом отказаться от командировки или привлечения к указанным работам его должны ознакомить в письменной форме (ч. 2, 3 ст. 259 ТК РФ).</w:t>
      </w:r>
    </w:p>
    <w:p w:rsidR="00F977FB" w:rsidRPr="003D3E6A" w:rsidRDefault="00F977FB" w:rsidP="00F977FB">
      <w:pPr>
        <w:pStyle w:val="ConsPlusNormal"/>
        <w:spacing w:before="240"/>
        <w:jc w:val="both"/>
      </w:pPr>
      <w:r w:rsidRPr="003D3E6A">
        <w:t xml:space="preserve">Бывает, что в случае сокращения численности (штата) нужно решить, кто из работников имеет преимущество и останется на работе (ст. 179 ТК РФ). Если производительность труда и квалификация у них одинаковая, то предпочтение отдадут работникам, указанным в ч. 2 ст. 179 ТК </w:t>
      </w:r>
      <w:r w:rsidRPr="003D3E6A">
        <w:lastRenderedPageBreak/>
        <w:t>РФ. В их числе родитель с ребенком в возрасте до 18 лет, при условии что другой родитель является мобилизованным, контрактником или добровольцем.</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4" w:name="Par78"/>
      <w:bookmarkEnd w:id="4"/>
      <w:r w:rsidRPr="003D3E6A">
        <w:rPr>
          <w:b/>
          <w:bCs/>
          <w:sz w:val="34"/>
          <w:szCs w:val="34"/>
        </w:rPr>
        <w:t>4. Гарантии супруге (супругу) погибшего (умершего) ветерана боевых действий из числа мобилизованных, контрактников, добровольцев</w:t>
      </w:r>
    </w:p>
    <w:p w:rsidR="00F977FB" w:rsidRPr="003D3E6A" w:rsidRDefault="00F977FB" w:rsidP="00F977FB">
      <w:pPr>
        <w:pStyle w:val="ConsPlusNormal"/>
        <w:spacing w:before="240"/>
        <w:jc w:val="both"/>
      </w:pPr>
      <w:r w:rsidRPr="003D3E6A">
        <w:t>Запрещено увольнять по инициативе работодателя супругу (супруга) погибшего (умершего) ветерана боевых действий - мобилизованного, контрактника или добровольца в течение года с момента гибели (смерти) последнего. Гарантия распространяется на тех, кто не вступил в повторный брак. В некоторых случаях (например, при прогуле) запрет на увольнение не действует (ст. 264.1 ТК РФ).</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5" w:name="Par81"/>
      <w:bookmarkEnd w:id="5"/>
      <w:r w:rsidRPr="003D3E6A">
        <w:rPr>
          <w:b/>
          <w:bCs/>
          <w:sz w:val="34"/>
          <w:szCs w:val="34"/>
        </w:rPr>
        <w:t>5. Гарантии и льготы, связанные с кредитами</w:t>
      </w:r>
    </w:p>
    <w:p w:rsidR="00F977FB" w:rsidRPr="003D3E6A" w:rsidRDefault="00F977FB" w:rsidP="00F977FB">
      <w:pPr>
        <w:pStyle w:val="ConsPlusNormal"/>
        <w:spacing w:before="240"/>
        <w:jc w:val="both"/>
      </w:pPr>
      <w:r w:rsidRPr="003D3E6A">
        <w:t>Для мобилизованных (контрактников, добровольцев), а также членов их семей предусмотрены, в частности, следующие гарантии и льготы:</w:t>
      </w:r>
    </w:p>
    <w:p w:rsidR="00F977FB" w:rsidRPr="003D3E6A" w:rsidRDefault="00F977FB" w:rsidP="00F977FB">
      <w:pPr>
        <w:pStyle w:val="ConsPlusNormal"/>
        <w:numPr>
          <w:ilvl w:val="0"/>
          <w:numId w:val="5"/>
        </w:numPr>
        <w:tabs>
          <w:tab w:val="left" w:pos="540"/>
        </w:tabs>
        <w:spacing w:before="240"/>
        <w:jc w:val="both"/>
      </w:pPr>
      <w:r w:rsidRPr="003D3E6A">
        <w:t xml:space="preserve">право на </w:t>
      </w:r>
      <w:hyperlink w:anchor="Par90" w:tooltip="5.1. В каком порядке предоставляются кредитные каникулы" w:history="1">
        <w:r w:rsidRPr="003D3E6A">
          <w:t>кредитные каникулы</w:t>
        </w:r>
      </w:hyperlink>
      <w:r w:rsidRPr="003D3E6A">
        <w:t>. Их предоставят по требованию заемщика ему и всем лицам, участвующим в обязательстве на его стороне (ч. 1, 2 ст. 1 Федерального закона от 07.10.2022 N 377-ФЗ). Указанное право не распространяется на кредиты (займы) ИП - членов семьи военнослужащего, полученные для ведения предпринимательской деятельности (Письмо Банка России от 25.11.2022 N 59-8-2/53103);</w:t>
      </w:r>
    </w:p>
    <w:p w:rsidR="00F977FB" w:rsidRPr="003D3E6A" w:rsidRDefault="00F977FB" w:rsidP="00F977FB">
      <w:pPr>
        <w:pStyle w:val="ConsPlusNormal"/>
        <w:numPr>
          <w:ilvl w:val="0"/>
          <w:numId w:val="5"/>
        </w:numPr>
        <w:tabs>
          <w:tab w:val="left" w:pos="540"/>
        </w:tabs>
        <w:spacing w:before="240"/>
        <w:jc w:val="both"/>
      </w:pPr>
      <w:bookmarkStart w:id="6" w:name="Par84"/>
      <w:bookmarkEnd w:id="6"/>
      <w:r w:rsidRPr="003D3E6A">
        <w:t>прекращение обязательств мобилизованного (контрактника, добровольца) по кредитному договору, участвующих в обязательстве по данному договору на стороне заемщика совершеннолетних детей, родителей или усыновителей мобилизованного, а также членов его семьи по заключенным ими кредитным договорам в случае гибели мобилизованного (контрактника, добровольца) или в случае объявления судом его умершим, а также в случае признания его инвалидом I группы по причине специальной военной операции (ч. 1 ст. 2 данного Закона).</w:t>
      </w:r>
    </w:p>
    <w:p w:rsidR="00F977FB" w:rsidRPr="003D3E6A" w:rsidRDefault="00F977FB" w:rsidP="00F977FB">
      <w:pPr>
        <w:pStyle w:val="ConsPlusNormal"/>
        <w:spacing w:before="240"/>
        <w:ind w:left="540"/>
        <w:jc w:val="both"/>
      </w:pPr>
      <w:r w:rsidRPr="003D3E6A">
        <w:t>Исключение: обязательства участника НИС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(ч. 1.1 ст. 2 данного Закона). Правило действует применительно к обстоятельствам, которые послужили основанием для погашения обязательств и наступили с 1 августа 2023 г.;</w:t>
      </w:r>
    </w:p>
    <w:p w:rsidR="00F977FB" w:rsidRPr="003D3E6A" w:rsidRDefault="00F977FB" w:rsidP="00F977FB">
      <w:pPr>
        <w:pStyle w:val="ConsPlusNormal"/>
        <w:numPr>
          <w:ilvl w:val="0"/>
          <w:numId w:val="5"/>
        </w:numPr>
        <w:tabs>
          <w:tab w:val="left" w:pos="540"/>
        </w:tabs>
        <w:spacing w:before="240"/>
        <w:jc w:val="both"/>
      </w:pPr>
      <w:r w:rsidRPr="003D3E6A">
        <w:t xml:space="preserve">прекращение обязательства мобилизованного (контрактника, добровольца) по договору поручительства, заключенному им, чтобы обеспечить исполнение обязательств по кредитному договору. Это применяется к правоотношениям, возникшим с 24 февраля 2022 г., если мобилизованный (контрактник, доброволец) погиб или объявлен судом умершим, а также в случае признания его инвалидом I группы </w:t>
      </w:r>
      <w:bookmarkStart w:id="7" w:name="_Hlk183010628"/>
      <w:r w:rsidRPr="003D3E6A">
        <w:t xml:space="preserve">в связи с выполнением задач в ходе СВО </w:t>
      </w:r>
      <w:bookmarkEnd w:id="7"/>
      <w:r w:rsidRPr="003D3E6A">
        <w:t>(ч. 1, 1.2 ст. 2 данного Закона);</w:t>
      </w:r>
    </w:p>
    <w:p w:rsidR="00F977FB" w:rsidRPr="003D3E6A" w:rsidRDefault="00F977FB" w:rsidP="00F977FB">
      <w:pPr>
        <w:pStyle w:val="ConsPlusNormal"/>
        <w:numPr>
          <w:ilvl w:val="0"/>
          <w:numId w:val="5"/>
        </w:numPr>
        <w:tabs>
          <w:tab w:val="left" w:pos="540"/>
        </w:tabs>
        <w:spacing w:before="240"/>
        <w:jc w:val="both"/>
      </w:pPr>
      <w:r w:rsidRPr="003D3E6A">
        <w:t xml:space="preserve">особенности </w:t>
      </w:r>
      <w:hyperlink w:anchor="Par134" w:tooltip="5.2. Как приостанавливается исполнительное производство при возврате просроченной задолженности по кредитному договору" w:history="1">
        <w:r w:rsidRPr="003D3E6A">
          <w:t>приостановления исполнительного производства</w:t>
        </w:r>
      </w:hyperlink>
      <w:r w:rsidRPr="003D3E6A">
        <w:t xml:space="preserve"> при возврате просроченной задолженности по кредитному договору (ч. 2, 3 ст. 3 данного Закона);</w:t>
      </w:r>
    </w:p>
    <w:p w:rsidR="00F977FB" w:rsidRPr="003D3E6A" w:rsidRDefault="00F977FB" w:rsidP="00F977FB">
      <w:pPr>
        <w:pStyle w:val="ConsPlusNormal"/>
        <w:numPr>
          <w:ilvl w:val="0"/>
          <w:numId w:val="5"/>
        </w:numPr>
        <w:tabs>
          <w:tab w:val="left" w:pos="540"/>
        </w:tabs>
        <w:spacing w:before="240"/>
        <w:jc w:val="both"/>
      </w:pPr>
      <w:r w:rsidRPr="003D3E6A">
        <w:t xml:space="preserve">особенности </w:t>
      </w:r>
      <w:hyperlink w:anchor="Par139" w:tooltip="5.3. Как приостанавливается исполнение исполнительных документов при возврате просроченной задолженности по кредитному договору" w:history="1">
        <w:r w:rsidRPr="003D3E6A">
          <w:t>приостановления исполнения</w:t>
        </w:r>
      </w:hyperlink>
      <w:r w:rsidRPr="003D3E6A">
        <w:t xml:space="preserve"> исполнительных документов при возврате </w:t>
      </w:r>
      <w:r w:rsidRPr="003D3E6A">
        <w:lastRenderedPageBreak/>
        <w:t>просроченной задолженности по кредитному договору (ч. 1, 4 - 6 ст. 3 данного Закона).</w:t>
      </w:r>
    </w:p>
    <w:p w:rsidR="00F977FB" w:rsidRPr="003D3E6A" w:rsidRDefault="00F977FB" w:rsidP="00F977FB">
      <w:pPr>
        <w:pStyle w:val="ConsPlusNormal"/>
        <w:jc w:val="both"/>
        <w:rPr>
          <w:sz w:val="28"/>
          <w:szCs w:val="28"/>
        </w:rPr>
      </w:pP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bookmarkStart w:id="8" w:name="Par90"/>
      <w:bookmarkEnd w:id="8"/>
      <w:r w:rsidRPr="003D3E6A">
        <w:rPr>
          <w:b/>
          <w:bCs/>
          <w:sz w:val="28"/>
          <w:szCs w:val="28"/>
        </w:rPr>
        <w:t>5.1. В каком порядке предоставляются кредитные каникулы</w:t>
      </w:r>
    </w:p>
    <w:p w:rsidR="00F977FB" w:rsidRPr="003D3E6A" w:rsidRDefault="00F977FB" w:rsidP="00F977FB">
      <w:pPr>
        <w:pStyle w:val="ConsPlusNormal"/>
        <w:jc w:val="both"/>
      </w:pPr>
      <w:r w:rsidRPr="003D3E6A">
        <w:t>Право на кредитные каникулы предполагает, что вы можете приостановить на льготный период исполнение своих обязательств по кредитному договору, заключенному с кредитором (например, с банком), и обязательств всех лиц, участвующих в договоре на вашей стороне. Такая же возможность есть у членов вашей семьи по заключенным ими кредитным договорам (ч. 1, 2 ст. 1 Федерального закона от 07.10.2022 N 377-ФЗ).</w:t>
      </w:r>
    </w:p>
    <w:p w:rsidR="00F977FB" w:rsidRPr="003D3E6A" w:rsidRDefault="00F977FB" w:rsidP="00F977FB">
      <w:pPr>
        <w:pStyle w:val="ConsPlusNormal"/>
        <w:jc w:val="both"/>
      </w:pPr>
      <w:r w:rsidRPr="003D3E6A">
        <w:t>Важное условие: в зависимости от ситуации кредитный договор должен быть заключен до дня (ч. 1 ст. 1 данного Закона):</w:t>
      </w:r>
    </w:p>
    <w:p w:rsidR="00F977FB" w:rsidRPr="003D3E6A" w:rsidRDefault="00F977FB" w:rsidP="00F977FB">
      <w:pPr>
        <w:pStyle w:val="ConsPlusNormal"/>
        <w:numPr>
          <w:ilvl w:val="0"/>
          <w:numId w:val="6"/>
        </w:numPr>
        <w:tabs>
          <w:tab w:val="left" w:pos="540"/>
        </w:tabs>
        <w:jc w:val="both"/>
      </w:pPr>
      <w:r w:rsidRPr="003D3E6A">
        <w:t>мобилизации;</w:t>
      </w:r>
    </w:p>
    <w:p w:rsidR="00F977FB" w:rsidRPr="003D3E6A" w:rsidRDefault="00F977FB" w:rsidP="00F977FB">
      <w:pPr>
        <w:pStyle w:val="ConsPlusNormal"/>
        <w:numPr>
          <w:ilvl w:val="0"/>
          <w:numId w:val="6"/>
        </w:numPr>
        <w:tabs>
          <w:tab w:val="left" w:pos="540"/>
        </w:tabs>
        <w:jc w:val="both"/>
      </w:pPr>
      <w:r w:rsidRPr="003D3E6A">
        <w:t>начала участия контрактника в СВО;</w:t>
      </w:r>
    </w:p>
    <w:p w:rsidR="00F977FB" w:rsidRPr="003D3E6A" w:rsidRDefault="00F977FB" w:rsidP="00F977FB">
      <w:pPr>
        <w:pStyle w:val="ConsPlusNormal"/>
        <w:numPr>
          <w:ilvl w:val="0"/>
          <w:numId w:val="6"/>
        </w:numPr>
        <w:tabs>
          <w:tab w:val="left" w:pos="540"/>
        </w:tabs>
        <w:jc w:val="both"/>
      </w:pPr>
      <w:r w:rsidRPr="003D3E6A">
        <w:t>подписания контракта добровольцем.</w:t>
      </w:r>
    </w:p>
    <w:p w:rsidR="00F977FB" w:rsidRPr="003D3E6A" w:rsidRDefault="00F977FB" w:rsidP="00F977FB">
      <w:pPr>
        <w:pStyle w:val="ConsPlusNormal"/>
        <w:jc w:val="both"/>
      </w:pPr>
      <w:r w:rsidRPr="003D3E6A">
        <w:t>Количество кредитных договоров, по которым может быть предоставлен льготный период, не ограничено (Письмо Банка России от 24.11.2022 N 59-8-2/52763).</w:t>
      </w:r>
    </w:p>
    <w:p w:rsidR="00F977FB" w:rsidRPr="003D3E6A" w:rsidRDefault="00F977FB" w:rsidP="00F977FB">
      <w:pPr>
        <w:pStyle w:val="ConsPlusNormal"/>
        <w:spacing w:before="240"/>
        <w:jc w:val="both"/>
      </w:pPr>
      <w:r w:rsidRPr="003D3E6A">
        <w:t>Мобилизованный (контрактник, доброволец) освобожден от уплаты процентов, начисляемых по кредитным договорам (кроме обеспеченных ипотекой) на сумму основного долга в льготный период. Если в этот период кредит погашается досрочно, то средства не могут направить на уплату процентов, а сумму сверх объема обязательств по кредиту без учета процентов должны вернуть. Правило о неуплате процентов не применяется, если на 6 апреля 2024 г. обязательства по договору прекращены (ч. 18.1, 18.2 ст. 1 Федерального закона от 07.10.2022 N 377-ФЗ, ч. 2 ст. 2 Федерального закона от 06.04.2024 N 72-ФЗ).</w:t>
      </w:r>
    </w:p>
    <w:p w:rsidR="00F977FB" w:rsidRPr="003D3E6A" w:rsidRDefault="00F977FB" w:rsidP="00F977FB">
      <w:pPr>
        <w:pStyle w:val="ConsPlusNormal"/>
        <w:spacing w:before="240"/>
        <w:jc w:val="both"/>
      </w:pPr>
      <w:r w:rsidRPr="003D3E6A">
        <w:t>Если же проценты полностью или частично погашены до 6 апреля 2024 г., средства направят на погашение основного долга, а если тот погашен - на исполнение других обязательств по договору в определенной очередности. Если все они исполнены, уплаченные на погашение процентов средства не возвращаются (ч. 4 ст. 2 Федерального закона от 06.04.2024 N 72-ФЗ).</w:t>
      </w:r>
    </w:p>
    <w:p w:rsidR="00F977FB" w:rsidRPr="003D3E6A" w:rsidRDefault="00F977FB" w:rsidP="00F977FB">
      <w:pPr>
        <w:pStyle w:val="ConsPlusNormal"/>
        <w:spacing w:before="240"/>
        <w:jc w:val="both"/>
      </w:pPr>
      <w:r w:rsidRPr="003D3E6A">
        <w:t>На членов семьи мобилизованного (контрактника, добровольца) описанные послабления о неуплате процентов не распространяются (это следует из ч. 18.1 ст. 1 Федерального закона от 07.10.2022 N 377-ФЗ). Они должны уплачивать проценты, начисляемые в льготный период на размер основного долга по кредитному договору (кроме обеспеченного ипотекой) по ставке 2/3 от среднерыночного значения полной стоимости потребительского кредита, установленного на день направления требования о предоставлении льготного периода. При этом такая ставка не может быть выше процентной ставки, предусмотренной условиями кредитного договора, действовавшими до установления льготного периода (ч. 18 ст. 1 Федерального закона от 07.10.2022 N 377-ФЗ).</w:t>
      </w:r>
    </w:p>
    <w:p w:rsidR="00F977FB" w:rsidRPr="003D3E6A" w:rsidRDefault="00F977FB" w:rsidP="00F977FB">
      <w:pPr>
        <w:pStyle w:val="ConsPlusNormal"/>
        <w:spacing w:before="240"/>
        <w:jc w:val="both"/>
      </w:pPr>
      <w:r w:rsidRPr="003D3E6A">
        <w:t>По мнению Банка России, в связи с тем что по отдельным видам договоров среднерыночные значения полной стоимости кредита не рассчитываются, по таким договорам в льготный период проценты начисляются по ставке, не превышающей предусмотренную условиями договора, которые действовали до предоставления льготного периода (п. 6 Письма Банка России от 21.10.2022 N ИН-03-59/126).</w:t>
      </w:r>
    </w:p>
    <w:p w:rsidR="00F977FB" w:rsidRPr="003D3E6A" w:rsidRDefault="00F977FB" w:rsidP="00F977FB">
      <w:pPr>
        <w:pStyle w:val="ConsPlusNormal"/>
        <w:spacing w:before="240"/>
        <w:jc w:val="both"/>
      </w:pPr>
      <w:r w:rsidRPr="003D3E6A">
        <w:t>Кредитор не вправе отказать заемщику в предоставлении льготного периода или досрочно его прекратить, из-за того что суммы процентов, неустойки, иных мер ответственности и платежей за услуги по договору потребкредита достигли максимальных значений, установленных законодательством (Письмо Банка России от 24.11.2022 N 59-8-2/52763).</w:t>
      </w:r>
    </w:p>
    <w:p w:rsidR="00F977FB" w:rsidRPr="003D3E6A" w:rsidRDefault="00F977FB" w:rsidP="00F977FB">
      <w:pPr>
        <w:pStyle w:val="ConsPlusNormal"/>
        <w:spacing w:before="240"/>
        <w:jc w:val="both"/>
      </w:pPr>
      <w:r w:rsidRPr="003D3E6A">
        <w:t xml:space="preserve">К отношениям, возникающим при предоставлении льготного периода с учетом особенностей, установленных ст. 1 Федерального закона от 07.10.2022 N 377-ФЗ, применяются требования, </w:t>
      </w:r>
      <w:r w:rsidRPr="003D3E6A">
        <w:lastRenderedPageBreak/>
        <w:t>установленные ч. 14 - 27, 31 - 33 ст. 6 Федерального закона от 03.04.2020 N 106-ФЗ (ч. 20 ст. 1 Федерального закона от 07.10.2022 N 377-ФЗ), в частности:</w:t>
      </w:r>
    </w:p>
    <w:p w:rsidR="00F977FB" w:rsidRPr="003D3E6A" w:rsidRDefault="00F977FB" w:rsidP="00F977FB">
      <w:pPr>
        <w:pStyle w:val="ConsPlusNormal"/>
        <w:numPr>
          <w:ilvl w:val="0"/>
          <w:numId w:val="7"/>
        </w:numPr>
        <w:tabs>
          <w:tab w:val="left" w:pos="540"/>
        </w:tabs>
        <w:spacing w:before="240"/>
        <w:jc w:val="both"/>
      </w:pPr>
      <w:r w:rsidRPr="003D3E6A">
        <w:t>не могут начислить неустойку (штраф, пени) по кредитному договору, предъявить требования о досрочном погашении кредита или обратить взыскание на предмет ипотеки (ч. 14 ст. 6 Федерального закона от 03.04.2020 N 106-ФЗ);</w:t>
      </w:r>
    </w:p>
    <w:p w:rsidR="00F977FB" w:rsidRPr="003D3E6A" w:rsidRDefault="00F977FB" w:rsidP="00F977FB">
      <w:pPr>
        <w:pStyle w:val="ConsPlusNormal"/>
        <w:numPr>
          <w:ilvl w:val="0"/>
          <w:numId w:val="7"/>
        </w:numPr>
        <w:tabs>
          <w:tab w:val="left" w:pos="540"/>
        </w:tabs>
        <w:spacing w:before="240"/>
        <w:jc w:val="both"/>
      </w:pPr>
      <w:r w:rsidRPr="003D3E6A">
        <w:t>обязательства кредитора предоставить деньги приостанавливаются на весь льготный период (ч. 17 ст. 6 Федерального закона от 03.04.2020 N 106-ФЗ). Это правило касается только тех кредитных договоров, по которым предоставлен льготный период (п. 7 Письма Банка России от 21.10.2022 N ИН-03-59/126).</w:t>
      </w:r>
    </w:p>
    <w:p w:rsidR="00F977FB" w:rsidRPr="003D3E6A" w:rsidRDefault="00F977FB" w:rsidP="00F977FB">
      <w:pPr>
        <w:pStyle w:val="ConsPlusNormal"/>
        <w:spacing w:before="240"/>
        <w:jc w:val="both"/>
      </w:pPr>
      <w:r w:rsidRPr="003D3E6A">
        <w:rPr>
          <w:b/>
          <w:bCs/>
        </w:rPr>
        <w:t>Для предоставления</w:t>
      </w:r>
      <w:r w:rsidRPr="003D3E6A">
        <w:t xml:space="preserve"> кредитных каникул вам нужно обратиться к кредитору с требованием изменить условия кредитного договора - приостановить на льготный период исполнение ваших обязательств и обязательств лиц, участвующих в договоре на вашей стороне. Сделать это разрешается в любой момент в период действия кредитного договора, но не позднее 31.12.2024 (ч. 2 ст. 1 Федерального закона от 07.10.2022 N 377-ФЗ).</w:t>
      </w:r>
    </w:p>
    <w:p w:rsidR="00F977FB" w:rsidRPr="003D3E6A" w:rsidRDefault="00F977FB" w:rsidP="00F977FB">
      <w:pPr>
        <w:pStyle w:val="ConsPlusNormal"/>
        <w:spacing w:before="240"/>
        <w:jc w:val="both"/>
      </w:pPr>
      <w:r w:rsidRPr="003D3E6A">
        <w:t>Обратиться может любое лицо, предъявившее документ, которым подтверждаются его полномочия (например, доверенность в простой письменной форме) (п. 2 Письма Банка России от 21.10.2022 N ИН-03-59/126).</w:t>
      </w:r>
    </w:p>
    <w:p w:rsidR="00F977FB" w:rsidRPr="003D3E6A" w:rsidRDefault="00F977FB" w:rsidP="00F977FB">
      <w:pPr>
        <w:pStyle w:val="ConsPlusNormal"/>
        <w:spacing w:before="240"/>
        <w:jc w:val="both"/>
      </w:pPr>
      <w:r w:rsidRPr="003D3E6A">
        <w:t>Составьте требование в свободной форме и направьте его способом, предусмотренным кредитным договором для взаимодействия с кредитором (ч. 4 ст. 1 Федерального закона от 07.10.2022 N 377-ФЗ). Также требование можно направить с помощью мобильной связи, используя номер мобильного телефона, информацию о котором вы предоставили кредитору (даже если этот способ не предусмотрен договором) (п. 2 Письма Банка России от 21.10.2022 N ИН-03-59/126). По мнению Банка России, лучшей практикой является предоставление льготного периода по требованию заемщика, переданному любым способом, который позволяет установить его личность и волю. При этом Банк России отметил, что Федеральный закон от 07.10.2022 N 377-ФЗ не запрещает члену семьи мобилизованного (контрактника, добровольца) направлять требование с использованием мобильной связи (Письмо Банка России от 24.11.2022 N 59-8-2/52763).</w:t>
      </w:r>
    </w:p>
    <w:p w:rsidR="00F977FB" w:rsidRPr="003D3E6A" w:rsidRDefault="00F977FB" w:rsidP="00F977FB">
      <w:pPr>
        <w:pStyle w:val="ConsPlusNormal"/>
        <w:spacing w:before="240"/>
        <w:jc w:val="both"/>
      </w:pPr>
      <w:r w:rsidRPr="003D3E6A">
        <w:rPr>
          <w:b/>
          <w:bCs/>
        </w:rPr>
        <w:t>Льготный период</w:t>
      </w:r>
      <w:r w:rsidRPr="003D3E6A">
        <w:t xml:space="preserve"> рассчитывается как увеличенный на 30 дней срок мобилизации (или срок, на который был заключен контракт добровольцем, или срок участия в СВО контрактника) (ч. 2 ст. 1 Федерального закона от 07.10.2022 N 377-ФЗ).</w:t>
      </w:r>
    </w:p>
    <w:p w:rsidR="00F977FB" w:rsidRPr="003D3E6A" w:rsidRDefault="00F977FB" w:rsidP="00F977FB">
      <w:pPr>
        <w:pStyle w:val="ConsPlusNormal"/>
        <w:spacing w:before="240"/>
        <w:jc w:val="both"/>
      </w:pPr>
      <w:r w:rsidRPr="003D3E6A">
        <w:t>Льготный период продлевается:</w:t>
      </w:r>
    </w:p>
    <w:p w:rsidR="00F977FB" w:rsidRPr="003D3E6A" w:rsidRDefault="00F977FB" w:rsidP="00F977FB">
      <w:pPr>
        <w:pStyle w:val="ConsPlusNormal"/>
        <w:numPr>
          <w:ilvl w:val="0"/>
          <w:numId w:val="8"/>
        </w:numPr>
        <w:tabs>
          <w:tab w:val="left" w:pos="540"/>
        </w:tabs>
        <w:jc w:val="both"/>
      </w:pPr>
      <w:r w:rsidRPr="003D3E6A">
        <w:t>на период нахождения заемщика-мобилизованного (контрактника, добровольца) в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(ч. 3 ст. 1 данного Закона);</w:t>
      </w:r>
    </w:p>
    <w:p w:rsidR="00F977FB" w:rsidRPr="003D3E6A" w:rsidRDefault="00F977FB" w:rsidP="00F977FB">
      <w:pPr>
        <w:pStyle w:val="ConsPlusNormal"/>
        <w:numPr>
          <w:ilvl w:val="0"/>
          <w:numId w:val="8"/>
        </w:numPr>
        <w:tabs>
          <w:tab w:val="left" w:pos="540"/>
        </w:tabs>
        <w:jc w:val="both"/>
      </w:pPr>
      <w:r w:rsidRPr="003D3E6A">
        <w:t>если заемщик-мобилизованный (контрактник, доброволец) признан судом безвестно отсутствующим - на период до отмены этого решения суда либо до объявления судом лица умершим (ч. 3.1 ст. 1 данного Закона).</w:t>
      </w:r>
    </w:p>
    <w:p w:rsidR="00F977FB" w:rsidRPr="003D3E6A" w:rsidRDefault="00F977FB" w:rsidP="00F977FB">
      <w:pPr>
        <w:pStyle w:val="ConsPlusNormal"/>
        <w:spacing w:before="240"/>
        <w:jc w:val="both"/>
      </w:pPr>
      <w:r w:rsidRPr="003D3E6A">
        <w:t>По истечении срока мобилизации (либо срока, на который был заключен контракт добровольцем, либо срока участия в СВО контрактника) в течение 30 дней сообщите тем же способом, которым направляется требование, кредитору о дате окончания льготного периода. Это следует из ч. 2, 15 ст. 1 Федерального закона от 07.10.2022 N 377-ФЗ.</w:t>
      </w:r>
    </w:p>
    <w:p w:rsidR="00F977FB" w:rsidRPr="003D3E6A" w:rsidRDefault="00F977FB" w:rsidP="00F977FB">
      <w:pPr>
        <w:pStyle w:val="ConsPlusNormal"/>
        <w:jc w:val="both"/>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F977FB" w:rsidRPr="003D3E6A" w:rsidTr="00E32D1B">
        <w:tblPrEx>
          <w:tblCellMar>
            <w:top w:w="0" w:type="dxa"/>
            <w:left w:w="0" w:type="dxa"/>
            <w:bottom w:w="0" w:type="dxa"/>
            <w:right w:w="0" w:type="dxa"/>
          </w:tblCellMar>
        </w:tblPrEx>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F977FB" w:rsidRPr="003D3E6A" w:rsidRDefault="00F977FB" w:rsidP="00E32D1B">
            <w:pPr>
              <w:pStyle w:val="ConsPlusNormal"/>
              <w:jc w:val="both"/>
            </w:pPr>
            <w:bookmarkStart w:id="9" w:name="Par116"/>
            <w:bookmarkEnd w:id="9"/>
            <w:r w:rsidRPr="003D3E6A">
              <w:rPr>
                <w:u w:val="single"/>
              </w:rPr>
              <w:lastRenderedPageBreak/>
              <w:t>Какие документы представляются при предъявлении требования</w:t>
            </w:r>
          </w:p>
          <w:p w:rsidR="00F977FB" w:rsidRPr="003D3E6A" w:rsidRDefault="00F977FB" w:rsidP="00E32D1B">
            <w:pPr>
              <w:pStyle w:val="ConsPlusNormal"/>
              <w:spacing w:before="240"/>
              <w:jc w:val="both"/>
            </w:pPr>
            <w:r w:rsidRPr="003D3E6A">
              <w:t>При предъявлении требования необязательно прилагать документы, подтверждающие участие в СВО. Однако вы вправе это сделать (ч. 5 ст. 1 Федерального закона от 07.10.2022 N 377-ФЗ).</w:t>
            </w:r>
          </w:p>
          <w:p w:rsidR="00F977FB" w:rsidRPr="003D3E6A" w:rsidRDefault="00F977FB" w:rsidP="00E32D1B">
            <w:pPr>
              <w:pStyle w:val="ConsPlusNormal"/>
              <w:spacing w:before="240"/>
              <w:jc w:val="both"/>
            </w:pPr>
            <w:r w:rsidRPr="003D3E6A">
              <w:t>По мнению Банка России, таким документом может быть, например, выписка из приказа военного комиссариата о призыве на военную службу по мобилизации в Вооруженные Силы РФ (п. 4 Письма Банка России от 21.10.2022 N ИН-03-59/126).</w:t>
            </w:r>
          </w:p>
          <w:p w:rsidR="00F977FB" w:rsidRPr="003D3E6A" w:rsidRDefault="00F977FB" w:rsidP="00E32D1B">
            <w:pPr>
              <w:pStyle w:val="ConsPlusNormal"/>
              <w:spacing w:before="240"/>
              <w:jc w:val="both"/>
            </w:pPr>
            <w:r w:rsidRPr="003D3E6A">
              <w:t>Если член семьи обращается с требованием о предоставлении льготного периода по заключенному им кредитному договору, при представлении требования нужно приложить документы, подтверждающие статус члена семьи мобилизованного (контрактника, добровольца), а также можно приложить документы, подтверждающие участие мобилизованного (контрактника, добровольца) в СВО (ч. 7 ст. 1 данного Закона).</w:t>
            </w:r>
          </w:p>
          <w:p w:rsidR="00F977FB" w:rsidRPr="003D3E6A" w:rsidRDefault="00F977FB" w:rsidP="00E32D1B">
            <w:pPr>
              <w:pStyle w:val="ConsPlusNormal"/>
              <w:spacing w:before="240"/>
              <w:jc w:val="both"/>
            </w:pPr>
            <w:r w:rsidRPr="003D3E6A">
              <w:t>По мнению Банка России, документами, подтверждающими статус члена семьи мобилизованного (контрактника, добровольца), могут быть, например (п. 5 Письма Банка России от 21.10.2022 N ИН-03-59/126):</w:t>
            </w:r>
          </w:p>
          <w:p w:rsidR="00F977FB" w:rsidRPr="003D3E6A" w:rsidRDefault="00F977FB" w:rsidP="00F977FB">
            <w:pPr>
              <w:pStyle w:val="ConsPlusNormal"/>
              <w:numPr>
                <w:ilvl w:val="0"/>
                <w:numId w:val="9"/>
              </w:numPr>
              <w:tabs>
                <w:tab w:val="left" w:pos="540"/>
              </w:tabs>
              <w:spacing w:before="240"/>
              <w:jc w:val="both"/>
            </w:pPr>
            <w:r w:rsidRPr="003D3E6A">
              <w:t>для супруга (супруги) - свидетельство о заключении брака;</w:t>
            </w:r>
          </w:p>
          <w:p w:rsidR="00F977FB" w:rsidRPr="003D3E6A" w:rsidRDefault="00F977FB" w:rsidP="00F977FB">
            <w:pPr>
              <w:pStyle w:val="ConsPlusNormal"/>
              <w:numPr>
                <w:ilvl w:val="0"/>
                <w:numId w:val="9"/>
              </w:numPr>
              <w:tabs>
                <w:tab w:val="left" w:pos="540"/>
              </w:tabs>
              <w:jc w:val="both"/>
            </w:pPr>
            <w:r w:rsidRPr="003D3E6A">
              <w:t>для несовершеннолетних детей - свидетельство о рождении или свидетельство об усыновлении (удочерении);</w:t>
            </w:r>
          </w:p>
          <w:p w:rsidR="00F977FB" w:rsidRPr="003D3E6A" w:rsidRDefault="00F977FB" w:rsidP="00F977FB">
            <w:pPr>
              <w:pStyle w:val="ConsPlusNormal"/>
              <w:numPr>
                <w:ilvl w:val="0"/>
                <w:numId w:val="9"/>
              </w:numPr>
              <w:tabs>
                <w:tab w:val="left" w:pos="540"/>
              </w:tabs>
              <w:jc w:val="both"/>
            </w:pPr>
            <w:r w:rsidRPr="003D3E6A">
              <w:t>для детей старше 18 лет, ставших инвалидами до достижения ими возраста 18 лет, - свидетельство о рождении или свидетельство об усыновлении (удочерении) и справка, подтверждающая факт установления инвалидности и выданная федеральным государственным учреждением медико-социальной экспертизы по установленной форме;</w:t>
            </w:r>
          </w:p>
          <w:p w:rsidR="00F977FB" w:rsidRPr="003D3E6A" w:rsidRDefault="00F977FB" w:rsidP="00F977FB">
            <w:pPr>
              <w:pStyle w:val="ConsPlusNormal"/>
              <w:numPr>
                <w:ilvl w:val="0"/>
                <w:numId w:val="9"/>
              </w:numPr>
              <w:tabs>
                <w:tab w:val="left" w:pos="540"/>
              </w:tabs>
              <w:jc w:val="both"/>
            </w:pPr>
            <w:r w:rsidRPr="003D3E6A">
              <w:t>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обучение по очной форме;</w:t>
            </w:r>
          </w:p>
          <w:p w:rsidR="00F977FB" w:rsidRPr="003D3E6A" w:rsidRDefault="00F977FB" w:rsidP="00F977FB">
            <w:pPr>
              <w:pStyle w:val="ConsPlusNormal"/>
              <w:numPr>
                <w:ilvl w:val="0"/>
                <w:numId w:val="9"/>
              </w:numPr>
              <w:tabs>
                <w:tab w:val="left" w:pos="540"/>
              </w:tabs>
              <w:jc w:val="both"/>
            </w:pPr>
            <w:r w:rsidRPr="003D3E6A">
              <w:t>для иждивенцев - акт органа опеки и попечительства о назначении мобилизованного (контрактника, добровольца) опекуном или попечителем, решение суда об установлении факта нахождения лица на иждивении мобилизованного.</w:t>
            </w:r>
          </w:p>
          <w:p w:rsidR="00F977FB" w:rsidRPr="003D3E6A" w:rsidRDefault="00F977FB" w:rsidP="00E32D1B">
            <w:pPr>
              <w:pStyle w:val="ConsPlusNormal"/>
              <w:spacing w:before="240"/>
              <w:jc w:val="both"/>
            </w:pPr>
            <w:r w:rsidRPr="003D3E6A">
              <w:t>Статус члена семьи мобилизованного (контрактника, добровольца) определяется на момент обращения с требованием (Письмо Банка России от 24.11.2022 N 59-8-2/52763).</w:t>
            </w:r>
          </w:p>
          <w:p w:rsidR="00F977FB" w:rsidRPr="003D3E6A" w:rsidRDefault="00F977FB" w:rsidP="00E32D1B">
            <w:pPr>
              <w:pStyle w:val="ConsPlusNormal"/>
              <w:spacing w:before="240"/>
              <w:jc w:val="both"/>
            </w:pPr>
            <w:r w:rsidRPr="003D3E6A">
              <w:t>Учтите, если на этапе предъявления требования не представить документы, подтверждающие участие мобилизованного (контрактника, добровольца) в СВО, кредитор может потребовать представить такие документы после предоставления льготного периода. В этом случае документы нужно представить не позднее окончания льготного периода (ч. 14 ст. 1 данного Закона).</w:t>
            </w:r>
          </w:p>
          <w:p w:rsidR="00F977FB" w:rsidRPr="003D3E6A" w:rsidRDefault="00F977FB" w:rsidP="00E32D1B">
            <w:pPr>
              <w:pStyle w:val="ConsPlusNormal"/>
              <w:spacing w:before="240"/>
              <w:jc w:val="both"/>
            </w:pPr>
            <w:r w:rsidRPr="003D3E6A">
              <w:t>Если мобилизованный (контрактник, доброволец) или члены его семьи представят недействительные документы, льготный период могут признать неустановленным (Письмо Банка России от 24.11.2022 N 59-8-2/52763).</w:t>
            </w:r>
          </w:p>
          <w:p w:rsidR="00F977FB" w:rsidRPr="003D3E6A" w:rsidRDefault="00F977FB" w:rsidP="00E32D1B">
            <w:pPr>
              <w:pStyle w:val="ConsPlusNormal"/>
              <w:spacing w:before="240"/>
              <w:jc w:val="both"/>
            </w:pPr>
            <w:r w:rsidRPr="003D3E6A">
              <w:t>Кредиторы вправе запросить у ФНС России подтверждение достоверности информации о факте мобилизации (ч. 21 ст. 1 Федерального закона от 07.10.2022 N 377-ФЗ, ч. 2 ст. 7 Федерального закона от 20.10.2022 N 406-ФЗ). Однако, если такое подтверждение не получено, это само по себе не является основанием для отказа в предоставлении льготного периода (п. 8 Письма Банка России от 21.10.2022 N ИН-03-59/126).</w:t>
            </w:r>
          </w:p>
        </w:tc>
      </w:tr>
    </w:tbl>
    <w:p w:rsidR="00F977FB" w:rsidRPr="003D3E6A" w:rsidRDefault="00F977FB" w:rsidP="00F977FB">
      <w:pPr>
        <w:pStyle w:val="ConsPlusNormal"/>
        <w:jc w:val="both"/>
      </w:pPr>
    </w:p>
    <w:p w:rsidR="00F977FB" w:rsidRPr="003D3E6A" w:rsidRDefault="00F977FB" w:rsidP="00F977FB">
      <w:pPr>
        <w:pStyle w:val="ConsPlusNormal"/>
        <w:jc w:val="both"/>
      </w:pPr>
    </w:p>
    <w:p w:rsidR="00F977FB" w:rsidRPr="003D3E6A" w:rsidRDefault="00F977FB" w:rsidP="00F977FB">
      <w:pPr>
        <w:pStyle w:val="ConsPlusNormal"/>
        <w:jc w:val="both"/>
      </w:pPr>
      <w:r w:rsidRPr="003D3E6A">
        <w:rPr>
          <w:b/>
          <w:bCs/>
        </w:rPr>
        <w:lastRenderedPageBreak/>
        <w:t>Срок рассмотрения требования</w:t>
      </w:r>
      <w:r w:rsidRPr="003D3E6A">
        <w:t xml:space="preserve"> - не более 10 дней с момента получения. Об изменении условий кредитного договора в соответствии с требованием кредитор уведомит способом, предусмотренным кредитным договором, а если требование было направлено с использованием мобильной связи - также по номеру мобильного телефона, информацию о котором вы предоставили кредитору. Об отказе сообщают тем же способом (ч. 10, 11 ст. 1 Федерального закона от 07.10.2022 N 377-ФЗ).</w:t>
      </w:r>
    </w:p>
    <w:p w:rsidR="00F977FB" w:rsidRPr="003D3E6A" w:rsidRDefault="00F977FB" w:rsidP="00F977FB">
      <w:pPr>
        <w:pStyle w:val="ConsPlusNormal"/>
        <w:spacing w:before="240"/>
        <w:jc w:val="both"/>
      </w:pPr>
      <w:r w:rsidRPr="003D3E6A">
        <w:t>Если в течение 15 дней после дня направления требования вы не получите уведомление об изменении условий кредитного договора либо отказ с указанием причины, льготный период считается установленным со дня направления вами требования (если иная дата начала льготного периода не указана в требовании) (ч. 12 ст. 1 данного Закона).</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bookmarkStart w:id="10" w:name="Par134"/>
      <w:bookmarkEnd w:id="10"/>
      <w:r w:rsidRPr="003D3E6A">
        <w:rPr>
          <w:b/>
          <w:bCs/>
          <w:sz w:val="28"/>
          <w:szCs w:val="28"/>
        </w:rPr>
        <w:t>5.2. Как приостанавливается исполнительное производство при возврате просроченной задолженности по кредитному договору</w:t>
      </w:r>
    </w:p>
    <w:p w:rsidR="00F977FB" w:rsidRPr="003D3E6A" w:rsidRDefault="00F977FB" w:rsidP="00F977FB">
      <w:pPr>
        <w:pStyle w:val="ConsPlusNormal"/>
        <w:spacing w:before="240"/>
        <w:jc w:val="both"/>
      </w:pPr>
      <w:r w:rsidRPr="003D3E6A">
        <w:t xml:space="preserve">Исполнительное производство приостанавливается в </w:t>
      </w:r>
      <w:hyperlink w:anchor="Par338" w:tooltip="17.2. Приостановление исполнительного производства" w:history="1">
        <w:r w:rsidRPr="003D3E6A">
          <w:t>обычном порядке</w:t>
        </w:r>
      </w:hyperlink>
      <w:r w:rsidRPr="003D3E6A">
        <w:t xml:space="preserve"> с учетом следующих особенностей:</w:t>
      </w:r>
    </w:p>
    <w:p w:rsidR="00F977FB" w:rsidRPr="003D3E6A" w:rsidRDefault="00F977FB" w:rsidP="00F977FB">
      <w:pPr>
        <w:pStyle w:val="ConsPlusNormal"/>
        <w:numPr>
          <w:ilvl w:val="0"/>
          <w:numId w:val="10"/>
        </w:numPr>
        <w:tabs>
          <w:tab w:val="left" w:pos="540"/>
        </w:tabs>
        <w:spacing w:before="240"/>
        <w:jc w:val="both"/>
      </w:pPr>
      <w:r w:rsidRPr="003D3E6A">
        <w:t>исполнительное производство на основании п. 3 ч. 1 ст. 40 Закона об исполнительном производстве приостанавливается не только в отношении мобилизованных (контрактников, добровольцев), но также и в отношении членов их семей при возврате просроченной задолженности по заключенным ими кредитным договорам (ч. 2 ст. 3 Федерального закона от 07.10.2022 N 377-ФЗ);</w:t>
      </w:r>
    </w:p>
    <w:p w:rsidR="00F977FB" w:rsidRPr="003D3E6A" w:rsidRDefault="00F977FB" w:rsidP="00F977FB">
      <w:pPr>
        <w:pStyle w:val="ConsPlusNormal"/>
        <w:numPr>
          <w:ilvl w:val="0"/>
          <w:numId w:val="10"/>
        </w:numPr>
        <w:tabs>
          <w:tab w:val="left" w:pos="540"/>
        </w:tabs>
        <w:spacing w:before="240"/>
        <w:jc w:val="both"/>
      </w:pPr>
      <w:r w:rsidRPr="003D3E6A">
        <w:t>приостановленное по п. 3 ч. 1 ст. 40 Закона об исполнительном производстве исполнительное производство по взысканию просроченной задолженности по кредитному договору мобилизованного (контрактника, добровольца) или членов его семьи может быть возобновлено не ранее 30 дней после устранения оснований приостановления (ч. 3 ст. 3 Федерального закона от 07.10.2022 N 377-ФЗ).</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bookmarkStart w:id="11" w:name="Par139"/>
      <w:bookmarkEnd w:id="11"/>
      <w:r w:rsidRPr="003D3E6A">
        <w:rPr>
          <w:b/>
          <w:bCs/>
          <w:sz w:val="28"/>
          <w:szCs w:val="28"/>
        </w:rPr>
        <w:t>5.3. Как приостанавливается исполнение исполнительных документов при возврате просроченной задолженности по кредитному договору</w:t>
      </w:r>
    </w:p>
    <w:p w:rsidR="00F977FB" w:rsidRPr="003D3E6A" w:rsidRDefault="00F977FB" w:rsidP="00F977FB">
      <w:pPr>
        <w:pStyle w:val="ConsPlusNormal"/>
        <w:jc w:val="both"/>
      </w:pPr>
      <w:r w:rsidRPr="003D3E6A">
        <w:t>В этом случае исполнение приостанавливается без участия ФССП России. Должник (член семьи) обращается в банк или к иному лицу, указанному в ч. 4 и 5 ст. 3 Федерального закона от 07.10.2022 N 377-ФЗ.</w:t>
      </w:r>
    </w:p>
    <w:p w:rsidR="00F977FB" w:rsidRPr="003D3E6A" w:rsidRDefault="00F977FB" w:rsidP="00F977FB">
      <w:pPr>
        <w:pStyle w:val="ConsPlusNormal"/>
        <w:jc w:val="both"/>
      </w:pPr>
      <w:r w:rsidRPr="003D3E6A">
        <w:t>Чтобы приостановить исполнение исполнительных документов при возврате просроченной задолженности по кредитному договору, заявление можно подать:</w:t>
      </w:r>
    </w:p>
    <w:p w:rsidR="00F977FB" w:rsidRPr="003D3E6A" w:rsidRDefault="00F977FB" w:rsidP="00F977FB">
      <w:pPr>
        <w:pStyle w:val="ConsPlusNormal"/>
        <w:numPr>
          <w:ilvl w:val="0"/>
          <w:numId w:val="11"/>
        </w:numPr>
        <w:tabs>
          <w:tab w:val="left" w:pos="540"/>
        </w:tabs>
        <w:jc w:val="both"/>
      </w:pPr>
      <w:r w:rsidRPr="003D3E6A">
        <w:t>в банк (иную кредитную организацию, обслуживающую ваши счета) (ч. 4 ст. 3 Федерального закона от 07.10.2022 N 377-ФЗ);</w:t>
      </w:r>
    </w:p>
    <w:p w:rsidR="00F977FB" w:rsidRPr="003D3E6A" w:rsidRDefault="00F977FB" w:rsidP="00F977FB">
      <w:pPr>
        <w:pStyle w:val="ConsPlusNormal"/>
        <w:numPr>
          <w:ilvl w:val="0"/>
          <w:numId w:val="11"/>
        </w:numPr>
        <w:tabs>
          <w:tab w:val="left" w:pos="540"/>
        </w:tabs>
        <w:jc w:val="both"/>
      </w:pPr>
      <w:r w:rsidRPr="003D3E6A">
        <w:t>в организацию или иному лицу, выплачивающему вам заработную плату, пенсию, стипендию и иные периодические платежи (ч. 5 ст. 3 Федерального закона от 07.10.2022 N 377-ФЗ).</w:t>
      </w:r>
    </w:p>
    <w:p w:rsidR="00F977FB" w:rsidRPr="003D3E6A" w:rsidRDefault="00F977FB" w:rsidP="00F977FB">
      <w:pPr>
        <w:pStyle w:val="ConsPlusNormal"/>
        <w:jc w:val="both"/>
      </w:pPr>
      <w:r w:rsidRPr="003D3E6A">
        <w:t>С заявлением могут обратиться также члены вашей семьи, если исполнительные документы выданы по заключенным ими кредитным договорам (ч. 4, 5 ст. 3 Федерального закона от 07.10.2022 N 377-ФЗ).</w:t>
      </w:r>
    </w:p>
    <w:p w:rsidR="00F977FB" w:rsidRPr="003D3E6A" w:rsidRDefault="00F977FB" w:rsidP="00F977FB">
      <w:pPr>
        <w:pStyle w:val="ConsPlusNormal"/>
        <w:jc w:val="both"/>
      </w:pPr>
      <w:r w:rsidRPr="003D3E6A">
        <w:t>Исполнение приостанавливается со дня получения банком (иной кредитной организацией), организацией (иным лицом) такого заявления (ч. 4, 5 ст. 3 Федерального закона от 07.10.2022 N 377-ФЗ).</w:t>
      </w:r>
    </w:p>
    <w:p w:rsidR="00F977FB" w:rsidRPr="003D3E6A" w:rsidRDefault="00F977FB" w:rsidP="00F977FB">
      <w:pPr>
        <w:pStyle w:val="ConsPlusNormal"/>
        <w:jc w:val="both"/>
      </w:pPr>
      <w:r w:rsidRPr="003D3E6A">
        <w:t>В заявлении отразите (ч. 4, 5 ст. 3 Федерального закона от 07.10.2022 N 377-ФЗ):</w:t>
      </w:r>
    </w:p>
    <w:p w:rsidR="00F977FB" w:rsidRPr="003D3E6A" w:rsidRDefault="00F977FB" w:rsidP="00F977FB">
      <w:pPr>
        <w:pStyle w:val="ConsPlusNormal"/>
        <w:numPr>
          <w:ilvl w:val="0"/>
          <w:numId w:val="12"/>
        </w:numPr>
        <w:tabs>
          <w:tab w:val="left" w:pos="540"/>
        </w:tabs>
        <w:jc w:val="both"/>
      </w:pPr>
      <w:r w:rsidRPr="003D3E6A">
        <w:t>фамилию, имя, отчество (при наличии), гражданство, дату рождения должника, реквизиты документа, удостоверяющего его личность, номер контактного телефона;</w:t>
      </w:r>
    </w:p>
    <w:p w:rsidR="00F977FB" w:rsidRPr="003D3E6A" w:rsidRDefault="00F977FB" w:rsidP="00F977FB">
      <w:pPr>
        <w:pStyle w:val="ConsPlusNormal"/>
        <w:numPr>
          <w:ilvl w:val="0"/>
          <w:numId w:val="12"/>
        </w:numPr>
        <w:tabs>
          <w:tab w:val="left" w:pos="540"/>
        </w:tabs>
        <w:jc w:val="both"/>
      </w:pPr>
      <w:r w:rsidRPr="003D3E6A">
        <w:t>просьбу приостановить исполнение исполнительных документов, направленных на возврат просроченной задолженности по кредитному договору, в связи с участием должника-</w:t>
      </w:r>
      <w:r w:rsidRPr="003D3E6A">
        <w:lastRenderedPageBreak/>
        <w:t>мобилизованного (контрактника, добровольца) либо мобилизованного (контрактника, добровольца), членом семьи которого является должник, в боевых действиях (в частности, в составе Вооруженных Сил РФ), выполнением задач в условиях чрезвычайного или военного положения, вооруженного конфликта.</w:t>
      </w:r>
    </w:p>
    <w:p w:rsidR="00F977FB" w:rsidRPr="003D3E6A" w:rsidRDefault="00F977FB" w:rsidP="00F977FB">
      <w:pPr>
        <w:pStyle w:val="ConsPlusNormal"/>
        <w:jc w:val="both"/>
      </w:pPr>
      <w:r w:rsidRPr="003D3E6A">
        <w:t>К заявлению приложите документы, подтверждающие (ч. 4, 5 ст. 3 Федерального закона от 07.10.2022 N 377-ФЗ):</w:t>
      </w:r>
    </w:p>
    <w:p w:rsidR="00F977FB" w:rsidRPr="003D3E6A" w:rsidRDefault="00F977FB" w:rsidP="00F977FB">
      <w:pPr>
        <w:pStyle w:val="ConsPlusNormal"/>
        <w:numPr>
          <w:ilvl w:val="0"/>
          <w:numId w:val="13"/>
        </w:numPr>
        <w:tabs>
          <w:tab w:val="left" w:pos="540"/>
        </w:tabs>
        <w:jc w:val="both"/>
      </w:pPr>
      <w:r w:rsidRPr="003D3E6A">
        <w:t>участие должника-мобилизованного (контрактника, добровольца) либо мобилизованного (контрактника, добровольца), членом семьи которого является должник, в боевых действиях, выполнение им задач в условиях чрезвычайного или военного положения, вооруженного конфликта;</w:t>
      </w:r>
    </w:p>
    <w:p w:rsidR="00F977FB" w:rsidRPr="003D3E6A" w:rsidRDefault="00F977FB" w:rsidP="00F977FB">
      <w:pPr>
        <w:pStyle w:val="ConsPlusNormal"/>
        <w:numPr>
          <w:ilvl w:val="0"/>
          <w:numId w:val="13"/>
        </w:numPr>
        <w:tabs>
          <w:tab w:val="left" w:pos="540"/>
        </w:tabs>
        <w:jc w:val="both"/>
      </w:pPr>
      <w:r w:rsidRPr="003D3E6A">
        <w:t>родство члена семьи мобилизованного (контрактника, добровольца).</w:t>
      </w:r>
    </w:p>
    <w:p w:rsidR="00F977FB" w:rsidRPr="003D3E6A" w:rsidRDefault="00F977FB" w:rsidP="00F977FB">
      <w:pPr>
        <w:pStyle w:val="ConsPlusNormal"/>
        <w:jc w:val="both"/>
      </w:pPr>
      <w:r w:rsidRPr="003D3E6A">
        <w:t>Исполнение исполнительных документов могут возобновить не ранее 30 дней после прекращения участия должника-мобилизованного (контрактника, добровольца) либо мобилизованного (контрактника, добровольца), членом семьи которого является должник, в боевых действиях (в частности, в составе Вооруженных Сил РФ), выполнения задач в условиях чрезвычайного или военного положения, вооруженного конфликта (ч. 6 ст. 3 Федерального закона от 07.10.2022 N 377-ФЗ).</w:t>
      </w:r>
    </w:p>
    <w:p w:rsidR="00F977FB" w:rsidRPr="003D3E6A" w:rsidRDefault="00F977FB" w:rsidP="00F977FB">
      <w:pPr>
        <w:pStyle w:val="ConsPlusNormal"/>
        <w:jc w:val="both"/>
      </w:pPr>
      <w:r w:rsidRPr="003D3E6A">
        <w:t xml:space="preserve">Если вы хотите приостановить исполнение исполнительных документов по требованиям, которые не связаны с кредитными договорами, руководствуйтесь </w:t>
      </w:r>
      <w:hyperlink w:anchor="Par349" w:tooltip="17.3. Приостановление исполнения исполнительных документов" w:history="1">
        <w:r w:rsidRPr="003D3E6A">
          <w:t>порядком</w:t>
        </w:r>
      </w:hyperlink>
      <w:r w:rsidRPr="003D3E6A">
        <w:t>, установленным ст. 7 Федерального закона от 29.12.2022 N 603-ФЗ.</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12" w:name="Par155"/>
      <w:bookmarkEnd w:id="12"/>
      <w:r w:rsidRPr="003D3E6A">
        <w:rPr>
          <w:b/>
          <w:bCs/>
          <w:sz w:val="34"/>
          <w:szCs w:val="34"/>
        </w:rPr>
        <w:t>6. Денежное содержание</w:t>
      </w:r>
    </w:p>
    <w:p w:rsidR="00F977FB" w:rsidRPr="003D3E6A" w:rsidRDefault="00F977FB" w:rsidP="00F977FB">
      <w:pPr>
        <w:pStyle w:val="ConsPlusNormal"/>
        <w:spacing w:before="240"/>
        <w:jc w:val="both"/>
      </w:pPr>
      <w:r w:rsidRPr="003D3E6A">
        <w:t>В период военной службы по мобилизации уровень денежного содержания должен соответствовать уровню денежного содержания военнослужащего-контрактника (п. 3 Указа Президента РФ от 21.09.2022 N 647).</w:t>
      </w:r>
    </w:p>
    <w:p w:rsidR="00F977FB" w:rsidRPr="003D3E6A" w:rsidRDefault="00F977FB" w:rsidP="00F977FB">
      <w:pPr>
        <w:pStyle w:val="ConsPlusNormal"/>
        <w:spacing w:before="240"/>
        <w:jc w:val="both"/>
      </w:pPr>
      <w:r w:rsidRPr="003D3E6A">
        <w:t>Денежное содержание добровольцев и его размеры устанавливает Минобороны России. Оно должно быть не ниже размеров денежного довольствия военнослужащих-контрактников, занимающих соответствующие (аналогичные) воинские должности. Кроме того, министерство может предусмотреть для добровольцев другие выплаты (п. 1 ст. 13.2 Федерального закона от 27.05.1998 N 76-ФЗ).</w:t>
      </w:r>
    </w:p>
    <w:p w:rsidR="00F977FB" w:rsidRPr="003D3E6A" w:rsidRDefault="00F977FB" w:rsidP="00F977FB">
      <w:pPr>
        <w:pStyle w:val="ConsPlusNormal"/>
        <w:spacing w:before="240"/>
        <w:jc w:val="both"/>
      </w:pPr>
      <w:r w:rsidRPr="003D3E6A">
        <w:t>Денежное довольствие контрактников состоит из оклада денежного содержания, дополнительных выплат (ежемесячная надбавка за выслугу лет и т.п.) (ч. 2, 12, 13 ст. 2 Федерального закона от 07.11.2011 N 306-ФЗ).</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13" w:name="Par160"/>
      <w:bookmarkEnd w:id="13"/>
      <w:r w:rsidRPr="003D3E6A">
        <w:rPr>
          <w:b/>
          <w:bCs/>
          <w:sz w:val="34"/>
          <w:szCs w:val="34"/>
        </w:rPr>
        <w:t>7. Единовременная выплата</w:t>
      </w:r>
    </w:p>
    <w:p w:rsidR="00F977FB" w:rsidRPr="003D3E6A" w:rsidRDefault="00F977FB" w:rsidP="00F977FB">
      <w:pPr>
        <w:pStyle w:val="ConsPlusNormal"/>
        <w:spacing w:before="240"/>
        <w:jc w:val="both"/>
      </w:pPr>
      <w:r w:rsidRPr="003D3E6A">
        <w:t>Выплаты могут устанавливать на федеральном и на региональном уровне.</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Федеральные единовременные выплаты</w:t>
      </w:r>
    </w:p>
    <w:p w:rsidR="00F977FB" w:rsidRPr="003D3E6A" w:rsidRDefault="00F977FB" w:rsidP="00F977FB">
      <w:pPr>
        <w:pStyle w:val="ConsPlusNormal"/>
        <w:spacing w:before="240"/>
        <w:jc w:val="both"/>
      </w:pPr>
      <w:r w:rsidRPr="003D3E6A">
        <w:rPr>
          <w:b/>
          <w:bCs/>
        </w:rPr>
        <w:t>Единовременную денежную выплату в размере 195 тыс. руб.</w:t>
      </w:r>
      <w:r w:rsidRPr="003D3E6A">
        <w:t xml:space="preserve"> получат мобилизованные и контрактники, которые в период проведения специальной военной операции заключили контракт на военную службу в ВС РФ сроком на год и более. Эти положения распространяются на правоотношения, возникшие с 21 сентября 2022 г. (п. п. 1, 3 Указа Президента РФ от 02.11.2022 N 787).</w:t>
      </w:r>
    </w:p>
    <w:p w:rsidR="00F977FB" w:rsidRPr="003D3E6A" w:rsidRDefault="00F977FB" w:rsidP="00F977FB">
      <w:pPr>
        <w:pStyle w:val="ConsPlusNormal"/>
        <w:spacing w:before="240"/>
        <w:jc w:val="both"/>
      </w:pPr>
    </w:p>
    <w:p w:rsidR="00F977FB" w:rsidRPr="003D3E6A" w:rsidRDefault="00F977FB" w:rsidP="00F977FB">
      <w:pPr>
        <w:pStyle w:val="ConsPlusNormal"/>
        <w:spacing w:before="240"/>
        <w:jc w:val="both"/>
      </w:pPr>
      <w:r w:rsidRPr="003D3E6A">
        <w:lastRenderedPageBreak/>
        <w:t>Согласно Правилам осуществления такой выплаты военнослужащему необходимо подать рапорт с указанием, в частности, срока (периода), на который заключен контракт о прохождении военной службы в ВС РФ. В течение 10 рабочих дней со дня поступления рапорта издается приказ об осуществлении единовременной денежной выплаты. Ее произведут не позднее 10 рабочих дней со дня издания приказа (п. п. 2 - 5 Правил). При увольнении с военной службы ранее срока, установленного контрактом, по определенным основаниям, выплаченные деньги взыщут (их нужно вернуть) в сумме, исчисленной пропорционально времени (за полные месяцы), оставшемуся до окончания срока контракта (п. 6 Правил).</w:t>
      </w:r>
    </w:p>
    <w:p w:rsidR="00F977FB" w:rsidRPr="003D3E6A" w:rsidRDefault="00F977FB" w:rsidP="00F977FB">
      <w:pPr>
        <w:pStyle w:val="ConsPlusNormal"/>
        <w:spacing w:before="240"/>
        <w:jc w:val="both"/>
      </w:pPr>
      <w:bookmarkStart w:id="14" w:name="Par166"/>
      <w:bookmarkEnd w:id="14"/>
      <w:r w:rsidRPr="003D3E6A">
        <w:rPr>
          <w:b/>
          <w:bCs/>
        </w:rPr>
        <w:t>Единовременная денежная выплата в размере 400 тыс. руб.</w:t>
      </w:r>
      <w:r w:rsidRPr="003D3E6A">
        <w:t xml:space="preserve"> полагается мобилизованным и контрактникам, которые в период с 1 августа по 31 декабря 2024 г. заключили контракт о военной службе в ВС РФ сроком на год и более. Такой контракт должен быть заключен для выполнения задач СВО на территориях ДНР, ЛНР, Украины, Запорожской и Херсонской областей (п. 1 Указа Президента РФ от 31.07.2024 N 644).</w:t>
      </w:r>
    </w:p>
    <w:p w:rsidR="00F977FB" w:rsidRPr="003D3E6A" w:rsidRDefault="00F977FB" w:rsidP="00F977FB">
      <w:pPr>
        <w:pStyle w:val="ConsPlusNormal"/>
        <w:spacing w:before="240"/>
        <w:jc w:val="both"/>
      </w:pPr>
      <w:r w:rsidRPr="003D3E6A">
        <w:t xml:space="preserve">По Правилам осуществления этой выплаты военнослужащему нужно подать рапорт, в котором указать ее наименование и размер. В течение трех рабочих дней со дня поступления рапорта издают приказ. Выплату осуществляют не позднее 10 рабочих дней со дня его издания. В случае увольнения с военной службы ранее срока, установленного контрактом, выплаченные деньги придется вернуть в сумме, исчисленной пропорционально времени, которое осталось до окончания срока контракта. Учитывают полные месяцы. Правило действует при увольнении по определенным основаниям, например из-за невыполнения условий контракта. Кроме того, если военнослужащий в течение трех месяцев не убудет для выполнения задач СВО на указанных </w:t>
      </w:r>
      <w:hyperlink w:anchor="Par166" w:tooltip="Единовременная денежная выплата в размере 400 тыс. руб. полагается мобилизованным и контрактникам, которые в период с 1 августа по 31 декабря 2024 г. заключили контракт о военной службе в ВС РФ сроком на год и более. Такой контракт должен быть заключен для выполнения задач СВО на территориях ДНР, ЛНР, Украины, Запорожской и Херсонской областей (п. 1 Указа Президента РФ от 31.07.2024 N 644)." w:history="1">
        <w:r w:rsidRPr="003D3E6A">
          <w:t>территориях</w:t>
        </w:r>
      </w:hyperlink>
      <w:r w:rsidRPr="003D3E6A">
        <w:t>, с него удержат часть денег до размера выплаты в 195 тыс. руб. (п. п. 2 - 7 Правил, утвержденных Постановлением Правительства РФ от 02.08.2024 N 1044). Эти Правила распространяются на правоотношения, возникшие с 1 августа 2024 г.</w:t>
      </w:r>
    </w:p>
    <w:p w:rsidR="00F977FB" w:rsidRPr="003D3E6A" w:rsidRDefault="00F977FB" w:rsidP="00F977FB">
      <w:pPr>
        <w:pStyle w:val="ConsPlusNormal"/>
        <w:spacing w:before="240"/>
        <w:jc w:val="both"/>
      </w:pPr>
      <w:r w:rsidRPr="003D3E6A">
        <w:t>Тем, кто получит 400 тыс. руб., дополнительно выплата 195 тыс. руб., установленная Указом Президента РФ от 02.11.2022 N 787, не осуществляется (п. 2 Указа Президента РФ от 31.07.2024 N 644, п. 8 этих Правил).</w:t>
      </w:r>
    </w:p>
    <w:p w:rsidR="00F977FB" w:rsidRPr="003D3E6A" w:rsidRDefault="00F977FB" w:rsidP="00F977FB">
      <w:pPr>
        <w:pStyle w:val="ConsPlusNormal"/>
        <w:spacing w:before="240"/>
        <w:jc w:val="both"/>
      </w:pPr>
      <w:r w:rsidRPr="003D3E6A">
        <w:t>Добровольцам выплаты не полагаются, поскольку они заключают контракт о пребывании в добровольческом формировании, а не о прохождении военной службы и военнослужащими не являются. Это следует, в частности, из ст. 2 Федерального закона от 27.05.1998 N 76-ФЗ, п. п. 4 - 6 ст. 22.1 Федерального закона от 31.05.1996 N 61-ФЗ.</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Региональные единовременные выплаты</w:t>
      </w:r>
    </w:p>
    <w:p w:rsidR="00F977FB" w:rsidRPr="003D3E6A" w:rsidRDefault="00F977FB" w:rsidP="00F977FB">
      <w:pPr>
        <w:pStyle w:val="ConsPlusNormal"/>
        <w:spacing w:before="240"/>
        <w:jc w:val="both"/>
      </w:pPr>
      <w:r w:rsidRPr="003D3E6A">
        <w:t>Регионы могут установить свои выплаты.</w:t>
      </w:r>
    </w:p>
    <w:p w:rsidR="00F977FB" w:rsidRPr="003D3E6A" w:rsidRDefault="00F977FB" w:rsidP="00F977FB">
      <w:pPr>
        <w:pStyle w:val="ConsPlusNormal"/>
        <w:spacing w:before="240"/>
        <w:jc w:val="both"/>
      </w:pPr>
      <w:r w:rsidRPr="003D3E6A">
        <w:t>Так, в Москве единовременная выплата составляет 1 млн 900 тыс. руб. Она полагается тем, кого Военный комиссариат г. Москвы, Пункт отбора г. Москвы начиная с 23.07.2024 направили для заключения контракта о военной службе с Минобороны России (п. 1 Указа Мэра Москвы от 23.07.2024 N 58-УМ).</w:t>
      </w:r>
    </w:p>
    <w:p w:rsidR="00F977FB" w:rsidRPr="003D3E6A" w:rsidRDefault="00F977FB" w:rsidP="00F977FB">
      <w:pPr>
        <w:pStyle w:val="ConsPlusNormal"/>
        <w:spacing w:before="240"/>
        <w:jc w:val="both"/>
      </w:pPr>
      <w:r w:rsidRPr="003D3E6A">
        <w:t>Продолжительность контракта должна составлять не менее года. Выплату производят в период СВО. Ее осуществляют после заключения контракта и зачисления военнослужащего в воинскую часть согласно заданию Минобороны России. Ее назначат, даже если есть законное право на другие единовременные выплаты в связи с заключением контракта о военной службе. Списки военнослужащих, которым полагается выплата, составляет руководство Военного комиссариата г. Москвы (п. п. 1, 2, 3.1 Указа Мэра Москвы от 23.07.2024 N 58-УМ).</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15" w:name="Par176"/>
      <w:bookmarkEnd w:id="15"/>
      <w:r w:rsidRPr="003D3E6A">
        <w:rPr>
          <w:b/>
          <w:bCs/>
          <w:sz w:val="34"/>
          <w:szCs w:val="34"/>
        </w:rPr>
        <w:lastRenderedPageBreak/>
        <w:t>8. Ежемесячная компенсационная выплата отдельным категориям военнослужащих</w:t>
      </w:r>
    </w:p>
    <w:p w:rsidR="00F977FB" w:rsidRPr="003D3E6A" w:rsidRDefault="00F977FB" w:rsidP="00F977FB">
      <w:pPr>
        <w:pStyle w:val="ConsPlusNormal"/>
        <w:outlineLvl w:val="1"/>
        <w:rPr>
          <w:sz w:val="28"/>
          <w:szCs w:val="28"/>
        </w:rPr>
      </w:pPr>
      <w:r w:rsidRPr="003D3E6A">
        <w:rPr>
          <w:b/>
          <w:bCs/>
          <w:sz w:val="28"/>
          <w:szCs w:val="28"/>
        </w:rPr>
        <w:t>Выплата некоторым категориям мобилизованных</w:t>
      </w:r>
    </w:p>
    <w:p w:rsidR="00F977FB" w:rsidRPr="003D3E6A" w:rsidRDefault="00F977FB" w:rsidP="00F977FB">
      <w:pPr>
        <w:pStyle w:val="ConsPlusNormal"/>
        <w:spacing w:before="240"/>
        <w:jc w:val="both"/>
      </w:pPr>
      <w:r w:rsidRPr="003D3E6A">
        <w:t>Выплата полагается гражданам РФ, призванным на военную службу по мобилизации (в том числе направленным в войска нацгвардии РФ для прохождения военной службы). Важное условие: это те лица, которым приостановили выплату пенсии за выслугу лет в соответствии с ч. 2 ст. 6 Закона РФ от 12.02.1993 N 4468-1, назначенную по названному Закону.</w:t>
      </w:r>
    </w:p>
    <w:p w:rsidR="00F977FB" w:rsidRPr="003D3E6A" w:rsidRDefault="00F977FB" w:rsidP="00F977FB">
      <w:pPr>
        <w:pStyle w:val="ConsPlusNormal"/>
        <w:spacing w:before="240"/>
        <w:jc w:val="both"/>
      </w:pPr>
      <w:r w:rsidRPr="003D3E6A">
        <w:t>Дополнительно к денежному содержанию им установлена ежемесячная компенсационная выплата в размере 100% пенсии за выслугу лет на день такого приостановления с учетом ежемесячной доплаты к указанной пенсии и увеличения (индексации) размера пенсии после приостановления ее выплаты (п. 1 Указа Президента РФ от 11.09.2023 N 669).</w:t>
      </w:r>
    </w:p>
    <w:p w:rsidR="00F977FB" w:rsidRPr="003D3E6A" w:rsidRDefault="00F977FB" w:rsidP="00F977FB">
      <w:pPr>
        <w:pStyle w:val="ConsPlusNormal"/>
        <w:spacing w:before="240"/>
        <w:jc w:val="both"/>
      </w:pPr>
      <w:r w:rsidRPr="003D3E6A">
        <w:t>Такую ежемесячную компенсационную выплату осуществляют по Правилам, утвержденным Постановлением Правительства РФ от 16.10.2024 N 1384.</w:t>
      </w:r>
    </w:p>
    <w:p w:rsidR="00F977FB" w:rsidRPr="003D3E6A" w:rsidRDefault="00F977FB" w:rsidP="00F977FB">
      <w:pPr>
        <w:pStyle w:val="ConsPlusNormal"/>
        <w:spacing w:before="240"/>
        <w:jc w:val="both"/>
      </w:pPr>
      <w:r w:rsidRPr="003D3E6A">
        <w:t>Данная мера социальной поддержки и действие указанных Правил распространяются на правоотношения, возникшие с 21 сентября 2022 г.</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Выплата некоторым категориям военнослужащих, заключивших контракт</w:t>
      </w:r>
    </w:p>
    <w:p w:rsidR="00F977FB" w:rsidRPr="003D3E6A" w:rsidRDefault="00F977FB" w:rsidP="00F977FB">
      <w:pPr>
        <w:pStyle w:val="ConsPlusNormal"/>
        <w:spacing w:before="240"/>
        <w:jc w:val="both"/>
      </w:pPr>
      <w:r w:rsidRPr="003D3E6A">
        <w:t>Ежемесячная компенсационная выплата положена также военнослужащим, заключившим контракт о прохождении военной службы начиная с 24 февраля 2022 г. и принимающим участие в СВО. Важное условие: этим лицам приостановили выплату пенсии за выслугу лет в соответствии с ч. 2 ст. 6 Закона РФ от 12.02.1993 N 4468-1, назначенную по названному Закону (п. 1 Указа Президента РФ от 28.06.2024 N 554).</w:t>
      </w:r>
    </w:p>
    <w:p w:rsidR="00F977FB" w:rsidRPr="003D3E6A" w:rsidRDefault="00F977FB" w:rsidP="00F977FB">
      <w:pPr>
        <w:pStyle w:val="ConsPlusNormal"/>
        <w:spacing w:before="240"/>
        <w:jc w:val="both"/>
      </w:pPr>
      <w:r w:rsidRPr="003D3E6A">
        <w:t>Таким военнослужащим дополнительно к денежному довольствию установлена ежемесячная компенсационная выплата в размере 100% пенсии за выслугу лет, выплачиваемой на день приостановления выплаты такой пенсии, с учетом увеличения (индексации) размера пенсии после такого приостановления (п. 1 Указа Президента РФ от 28.06.2024 N 554).</w:t>
      </w:r>
    </w:p>
    <w:p w:rsidR="00F977FB" w:rsidRPr="003D3E6A" w:rsidRDefault="00F977FB" w:rsidP="00F977FB">
      <w:pPr>
        <w:pStyle w:val="ConsPlusNormal"/>
        <w:spacing w:before="240"/>
        <w:jc w:val="both"/>
      </w:pPr>
      <w:r w:rsidRPr="003D3E6A">
        <w:t>Указанная выплата полагается и в том случае, если военнослужащие (п. 2 Указа Президента РФ от 28.06.2024 N 554):</w:t>
      </w:r>
    </w:p>
    <w:p w:rsidR="00F977FB" w:rsidRPr="003D3E6A" w:rsidRDefault="00F977FB" w:rsidP="00F977FB">
      <w:pPr>
        <w:pStyle w:val="ConsPlusNormal"/>
        <w:numPr>
          <w:ilvl w:val="0"/>
          <w:numId w:val="14"/>
        </w:numPr>
        <w:tabs>
          <w:tab w:val="left" w:pos="540"/>
        </w:tabs>
        <w:spacing w:before="240"/>
        <w:jc w:val="both"/>
      </w:pPr>
      <w:r w:rsidRPr="003D3E6A">
        <w:t>выведены из состава воинских частей (подразделений) для восстановления боеспособности либо направлены для обучения (подготовки, переподготовки) по ВУС на срок не более трех месяцев;</w:t>
      </w:r>
    </w:p>
    <w:p w:rsidR="00F977FB" w:rsidRPr="003D3E6A" w:rsidRDefault="00F977FB" w:rsidP="00F977FB">
      <w:pPr>
        <w:pStyle w:val="ConsPlusNormal"/>
        <w:numPr>
          <w:ilvl w:val="0"/>
          <w:numId w:val="14"/>
        </w:numPr>
        <w:tabs>
          <w:tab w:val="left" w:pos="540"/>
        </w:tabs>
        <w:spacing w:before="240"/>
        <w:jc w:val="both"/>
      </w:pPr>
      <w:r w:rsidRPr="003D3E6A">
        <w:t>непрерывно находятся на стационарном лечении, в отпуске по болезни или признаны временно не годными к военной службе, на срок не более одного месяца;</w:t>
      </w:r>
    </w:p>
    <w:p w:rsidR="00F977FB" w:rsidRPr="003D3E6A" w:rsidRDefault="00F977FB" w:rsidP="00F977FB">
      <w:pPr>
        <w:pStyle w:val="ConsPlusNormal"/>
        <w:numPr>
          <w:ilvl w:val="0"/>
          <w:numId w:val="14"/>
        </w:numPr>
        <w:tabs>
          <w:tab w:val="left" w:pos="540"/>
        </w:tabs>
        <w:spacing w:before="240"/>
        <w:jc w:val="both"/>
      </w:pPr>
      <w:r w:rsidRPr="003D3E6A">
        <w:t>находятся в основном отпуске не более чем 30 суток;</w:t>
      </w:r>
    </w:p>
    <w:p w:rsidR="00F977FB" w:rsidRPr="003D3E6A" w:rsidRDefault="00F977FB" w:rsidP="00F977FB">
      <w:pPr>
        <w:pStyle w:val="ConsPlusNormal"/>
        <w:numPr>
          <w:ilvl w:val="0"/>
          <w:numId w:val="14"/>
        </w:numPr>
        <w:tabs>
          <w:tab w:val="left" w:pos="540"/>
        </w:tabs>
        <w:spacing w:before="240"/>
        <w:jc w:val="both"/>
      </w:pPr>
      <w:r w:rsidRPr="003D3E6A">
        <w:t>направлены в служебные командировки из районов выполнения задач СВО для выполнения определенных задач, на срок не более 10 суток.</w:t>
      </w:r>
    </w:p>
    <w:p w:rsidR="00F977FB" w:rsidRPr="003D3E6A" w:rsidRDefault="00F977FB" w:rsidP="00F977FB">
      <w:pPr>
        <w:pStyle w:val="ConsPlusNormal"/>
        <w:spacing w:before="240"/>
        <w:jc w:val="both"/>
      </w:pPr>
      <w:r w:rsidRPr="003D3E6A">
        <w:t>Правила осуществления выплаты утверждены Постановлением Правительства РФ от 16.10.2024 N 1385 и распространяются на правоотношения, возникшие с 1 июля 2024 г.</w:t>
      </w:r>
    </w:p>
    <w:p w:rsidR="00F977FB" w:rsidRPr="003D3E6A" w:rsidRDefault="00F977FB" w:rsidP="00F977FB">
      <w:pPr>
        <w:pStyle w:val="ConsPlusNormal"/>
        <w:spacing w:before="240"/>
        <w:jc w:val="both"/>
      </w:pPr>
      <w:r w:rsidRPr="003D3E6A">
        <w:t xml:space="preserve">За период с 24 февраля 2022 г. по 30 июня 2024 г. выплата осуществляется по Правилам, </w:t>
      </w:r>
      <w:r w:rsidRPr="003D3E6A">
        <w:lastRenderedPageBreak/>
        <w:t>утвержденным Постановлением Правительства РФ от 16.10.2024 N 1384. Это специальное правило касается военнослужащих, которые одновременно соответствуют следующим критериям (п. 3 Постановления Правительства РФ от 16.10.2024 N 1385):</w:t>
      </w:r>
    </w:p>
    <w:p w:rsidR="00F977FB" w:rsidRPr="003D3E6A" w:rsidRDefault="00F977FB" w:rsidP="00F977FB">
      <w:pPr>
        <w:pStyle w:val="ConsPlusNormal"/>
        <w:numPr>
          <w:ilvl w:val="0"/>
          <w:numId w:val="15"/>
        </w:numPr>
        <w:tabs>
          <w:tab w:val="left" w:pos="540"/>
        </w:tabs>
        <w:spacing w:before="240"/>
        <w:jc w:val="both"/>
      </w:pPr>
      <w:r w:rsidRPr="003D3E6A">
        <w:t>заключили в период проведения СВО с 24 февраля 2022 г. по 30 июня 2024 г. контракт о прохождении военной службы;</w:t>
      </w:r>
    </w:p>
    <w:p w:rsidR="00F977FB" w:rsidRPr="003D3E6A" w:rsidRDefault="00F977FB" w:rsidP="00F977FB">
      <w:pPr>
        <w:pStyle w:val="ConsPlusNormal"/>
        <w:numPr>
          <w:ilvl w:val="0"/>
          <w:numId w:val="15"/>
        </w:numPr>
        <w:tabs>
          <w:tab w:val="left" w:pos="540"/>
        </w:tabs>
        <w:spacing w:before="240"/>
        <w:jc w:val="both"/>
      </w:pPr>
      <w:r w:rsidRPr="003D3E6A">
        <w:t>им приостановили выплату пенсии за выслугу лет в соответствии с ч. 2 ст. 6 Закона РФ от 12.02.1993 N 4468-1, назначенную по названному Закону.</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16" w:name="Par196"/>
      <w:bookmarkEnd w:id="16"/>
      <w:r w:rsidRPr="003D3E6A">
        <w:rPr>
          <w:b/>
          <w:bCs/>
          <w:sz w:val="34"/>
          <w:szCs w:val="34"/>
        </w:rPr>
        <w:t>9. Медпомощь, реабилитация</w:t>
      </w:r>
    </w:p>
    <w:p w:rsidR="00F977FB" w:rsidRPr="003D3E6A" w:rsidRDefault="00F977FB" w:rsidP="00F977FB">
      <w:pPr>
        <w:pStyle w:val="ConsPlusNormal"/>
      </w:pPr>
    </w:p>
    <w:p w:rsidR="00F977FB" w:rsidRPr="003D3E6A" w:rsidRDefault="00F977FB" w:rsidP="00F977FB">
      <w:pPr>
        <w:pStyle w:val="ConsPlusNormal"/>
      </w:pPr>
    </w:p>
    <w:tbl>
      <w:tblPr>
        <w:tblW w:w="5000" w:type="pct"/>
        <w:tblCellMar>
          <w:left w:w="0" w:type="dxa"/>
          <w:right w:w="0" w:type="dxa"/>
        </w:tblCellMar>
        <w:tblLook w:val="0000" w:firstRow="0" w:lastRow="0" w:firstColumn="0" w:lastColumn="0" w:noHBand="0" w:noVBand="0"/>
      </w:tblPr>
      <w:tblGrid>
        <w:gridCol w:w="180"/>
        <w:gridCol w:w="660"/>
        <w:gridCol w:w="9187"/>
        <w:gridCol w:w="180"/>
      </w:tblGrid>
      <w:tr w:rsidR="00F977FB" w:rsidRPr="003D3E6A" w:rsidTr="00E32D1B">
        <w:tblPrEx>
          <w:tblCellMar>
            <w:top w:w="0" w:type="dxa"/>
            <w:left w:w="0" w:type="dxa"/>
            <w:bottom w:w="0" w:type="dxa"/>
            <w:right w:w="0" w:type="dxa"/>
          </w:tblCellMar>
        </w:tblPrEx>
        <w:tc>
          <w:tcPr>
            <w:tcW w:w="180" w:type="dxa"/>
            <w:shd w:val="clear" w:color="auto" w:fill="FFFFD9"/>
            <w:tcMar>
              <w:top w:w="0" w:type="dxa"/>
              <w:left w:w="0" w:type="dxa"/>
              <w:bottom w:w="0" w:type="dxa"/>
              <w:right w:w="0" w:type="dxa"/>
            </w:tcMar>
          </w:tcPr>
          <w:p w:rsidR="00F977FB" w:rsidRPr="003D3E6A" w:rsidRDefault="00F977FB" w:rsidP="00E32D1B">
            <w:pPr>
              <w:pStyle w:val="ConsPlusNormal"/>
            </w:pPr>
          </w:p>
        </w:tc>
        <w:tc>
          <w:tcPr>
            <w:tcW w:w="660" w:type="dxa"/>
            <w:shd w:val="clear" w:color="auto" w:fill="FFFFD9"/>
            <w:tcMar>
              <w:top w:w="180" w:type="dxa"/>
              <w:left w:w="0" w:type="dxa"/>
              <w:bottom w:w="180" w:type="dxa"/>
              <w:right w:w="0" w:type="dxa"/>
            </w:tcMar>
          </w:tcPr>
          <w:p w:rsidR="00F977FB" w:rsidRPr="003D3E6A" w:rsidRDefault="00F977FB" w:rsidP="00E32D1B">
            <w:pPr>
              <w:pStyle w:val="ConsPlusNormal"/>
              <w:jc w:val="both"/>
              <w:rPr>
                <w:sz w:val="20"/>
                <w:szCs w:val="20"/>
              </w:rPr>
            </w:pPr>
            <w:r w:rsidRPr="003D3E6A">
              <w:rPr>
                <w:noProof/>
                <w:position w:val="-13"/>
                <w:sz w:val="20"/>
                <w:szCs w:val="20"/>
              </w:rPr>
              <w:drawing>
                <wp:inline distT="0" distB="0" distL="0" distR="0">
                  <wp:extent cx="30480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p>
        </w:tc>
        <w:tc>
          <w:tcPr>
            <w:tcW w:w="0" w:type="auto"/>
            <w:shd w:val="clear" w:color="auto" w:fill="FFFFD9"/>
            <w:tcMar>
              <w:top w:w="180" w:type="dxa"/>
              <w:left w:w="0" w:type="dxa"/>
              <w:bottom w:w="180" w:type="dxa"/>
              <w:right w:w="0" w:type="dxa"/>
            </w:tcMar>
          </w:tcPr>
          <w:p w:rsidR="00F977FB" w:rsidRPr="003D3E6A" w:rsidRDefault="00F977FB" w:rsidP="00E32D1B">
            <w:pPr>
              <w:pStyle w:val="ConsPlusNormal"/>
              <w:jc w:val="both"/>
            </w:pPr>
            <w:r w:rsidRPr="003D3E6A">
              <w:t xml:space="preserve">С 13 ноября 2024 г. действуют размеры единовременной выплаты лицу, которому согласно Указу Президента РФ установлена такая выплата при получении увечья (ранения, травмы, контузии), в зависимости от степени тяжести увечья (ранения, травмы, контузии). См. Указ Президента РФ от 13.11.2024 N 967, Постановление Правительства РФ от 13.11.2024 N 1534. </w:t>
            </w:r>
          </w:p>
        </w:tc>
        <w:tc>
          <w:tcPr>
            <w:tcW w:w="180" w:type="dxa"/>
            <w:shd w:val="clear" w:color="auto" w:fill="FFFFD9"/>
            <w:tcMar>
              <w:top w:w="0" w:type="dxa"/>
              <w:left w:w="0" w:type="dxa"/>
              <w:bottom w:w="0" w:type="dxa"/>
              <w:right w:w="0" w:type="dxa"/>
            </w:tcMar>
          </w:tcPr>
          <w:p w:rsidR="00F977FB" w:rsidRPr="003D3E6A" w:rsidRDefault="00F977FB" w:rsidP="00E32D1B">
            <w:pPr>
              <w:pStyle w:val="ConsPlusNormal"/>
              <w:jc w:val="both"/>
            </w:pPr>
          </w:p>
        </w:tc>
      </w:tr>
    </w:tbl>
    <w:p w:rsidR="00F977FB" w:rsidRPr="005C4508" w:rsidRDefault="00F977FB" w:rsidP="00F977FB">
      <w:pPr>
        <w:spacing w:after="0" w:line="312" w:lineRule="auto"/>
        <w:jc w:val="center"/>
        <w:rPr>
          <w:rFonts w:ascii="Arial" w:hAnsi="Arial" w:cs="Arial"/>
          <w:b/>
          <w:bCs/>
          <w:sz w:val="24"/>
          <w:szCs w:val="24"/>
        </w:rPr>
      </w:pPr>
      <w:r w:rsidRPr="005C4508">
        <w:rPr>
          <w:rFonts w:ascii="Arial" w:hAnsi="Arial" w:cs="Arial"/>
          <w:b/>
          <w:bCs/>
          <w:sz w:val="24"/>
          <w:szCs w:val="24"/>
        </w:rPr>
        <w:t>РАЗМЕРЫ</w:t>
      </w:r>
    </w:p>
    <w:p w:rsidR="00F977FB" w:rsidRPr="005C4508" w:rsidRDefault="00F977FB" w:rsidP="00F977FB">
      <w:pPr>
        <w:spacing w:after="0" w:line="312" w:lineRule="auto"/>
        <w:jc w:val="center"/>
        <w:rPr>
          <w:rFonts w:ascii="Arial" w:hAnsi="Arial" w:cs="Arial"/>
          <w:b/>
          <w:bCs/>
          <w:sz w:val="24"/>
          <w:szCs w:val="24"/>
        </w:rPr>
      </w:pPr>
      <w:r w:rsidRPr="005C4508">
        <w:rPr>
          <w:rFonts w:ascii="Arial" w:hAnsi="Arial" w:cs="Arial"/>
          <w:b/>
          <w:bCs/>
          <w:sz w:val="24"/>
          <w:szCs w:val="24"/>
        </w:rPr>
        <w:t xml:space="preserve">ЕДИНОВРЕМЕННОЙ ВЫПЛАТЫ ЛИЦУ, КОТОРОМУ </w:t>
      </w:r>
    </w:p>
    <w:p w:rsidR="00F977FB" w:rsidRPr="005C4508" w:rsidRDefault="00F977FB" w:rsidP="00F977FB">
      <w:pPr>
        <w:spacing w:after="0" w:line="312" w:lineRule="auto"/>
        <w:jc w:val="center"/>
        <w:rPr>
          <w:rFonts w:ascii="Arial" w:hAnsi="Arial" w:cs="Arial"/>
          <w:b/>
          <w:bCs/>
          <w:sz w:val="24"/>
          <w:szCs w:val="24"/>
        </w:rPr>
      </w:pPr>
      <w:r w:rsidRPr="005C4508">
        <w:rPr>
          <w:rFonts w:ascii="Arial" w:hAnsi="Arial" w:cs="Arial"/>
          <w:b/>
          <w:bCs/>
          <w:sz w:val="24"/>
          <w:szCs w:val="24"/>
        </w:rPr>
        <w:t xml:space="preserve">В СООТВЕТСТВИИ С УКАЗОМ ПРЕЗИДЕНТА РОССИЙСКОЙ ФЕДЕРАЦИИ </w:t>
      </w:r>
    </w:p>
    <w:p w:rsidR="00F977FB" w:rsidRPr="005C4508" w:rsidRDefault="00F977FB" w:rsidP="00F977FB">
      <w:pPr>
        <w:spacing w:after="0" w:line="312" w:lineRule="auto"/>
        <w:jc w:val="center"/>
        <w:rPr>
          <w:rFonts w:ascii="Arial" w:hAnsi="Arial" w:cs="Arial"/>
          <w:b/>
          <w:bCs/>
          <w:sz w:val="24"/>
          <w:szCs w:val="24"/>
        </w:rPr>
      </w:pPr>
      <w:r w:rsidRPr="005C4508">
        <w:rPr>
          <w:rFonts w:ascii="Arial" w:hAnsi="Arial" w:cs="Arial"/>
          <w:b/>
          <w:bCs/>
          <w:sz w:val="24"/>
          <w:szCs w:val="24"/>
        </w:rPr>
        <w:t xml:space="preserve">УСТАНОВЛЕНА ЕДИНОВРЕМЕННАЯ ВЫПЛАТА ПРИ ПОЛУЧЕНИИ УВЕЧЬЯ </w:t>
      </w:r>
    </w:p>
    <w:p w:rsidR="00F977FB" w:rsidRPr="005C4508" w:rsidRDefault="00F977FB" w:rsidP="00F977FB">
      <w:pPr>
        <w:spacing w:after="0" w:line="312" w:lineRule="auto"/>
        <w:jc w:val="center"/>
        <w:rPr>
          <w:rFonts w:ascii="Arial" w:hAnsi="Arial" w:cs="Arial"/>
          <w:b/>
          <w:bCs/>
          <w:sz w:val="24"/>
          <w:szCs w:val="24"/>
        </w:rPr>
      </w:pPr>
      <w:r w:rsidRPr="005C4508">
        <w:rPr>
          <w:rFonts w:ascii="Arial" w:hAnsi="Arial" w:cs="Arial"/>
          <w:b/>
          <w:bCs/>
          <w:sz w:val="24"/>
          <w:szCs w:val="24"/>
        </w:rPr>
        <w:t xml:space="preserve">(РАНЕНИЯ, ТРАВМЫ, КОНТУЗИИ), В ЗАВИСИМОСТИ ОТ СТЕПЕНИ </w:t>
      </w:r>
    </w:p>
    <w:p w:rsidR="00F977FB" w:rsidRPr="005C4508" w:rsidRDefault="00F977FB" w:rsidP="00F977FB">
      <w:pPr>
        <w:spacing w:after="0" w:line="312" w:lineRule="auto"/>
        <w:jc w:val="center"/>
        <w:rPr>
          <w:rFonts w:ascii="Arial" w:hAnsi="Arial" w:cs="Arial"/>
          <w:b/>
          <w:bCs/>
          <w:sz w:val="24"/>
          <w:szCs w:val="24"/>
        </w:rPr>
      </w:pPr>
      <w:r w:rsidRPr="005C4508">
        <w:rPr>
          <w:rFonts w:ascii="Arial" w:hAnsi="Arial" w:cs="Arial"/>
          <w:b/>
          <w:bCs/>
          <w:sz w:val="24"/>
          <w:szCs w:val="24"/>
        </w:rPr>
        <w:t xml:space="preserve">ТЯЖЕСТИ УВЕЧЬЯ (РАНЕНИЯ, ТРАВМЫ, КОНТУЗИИ) </w:t>
      </w:r>
    </w:p>
    <w:p w:rsidR="00F977FB" w:rsidRPr="005C4508" w:rsidRDefault="00F977FB" w:rsidP="00F977FB">
      <w:pPr>
        <w:spacing w:after="0" w:line="288" w:lineRule="atLeast"/>
        <w:jc w:val="right"/>
        <w:rPr>
          <w:rFonts w:ascii="Times New Roman" w:hAnsi="Times New Roman"/>
          <w:sz w:val="24"/>
          <w:szCs w:val="24"/>
        </w:rPr>
      </w:pPr>
    </w:p>
    <w:tbl>
      <w:tblPr>
        <w:tblW w:w="9885" w:type="dxa"/>
        <w:tblInd w:w="15" w:type="dxa"/>
        <w:tblCellMar>
          <w:left w:w="0" w:type="dxa"/>
          <w:right w:w="0" w:type="dxa"/>
        </w:tblCellMar>
        <w:tblLook w:val="04A0" w:firstRow="1" w:lastRow="0" w:firstColumn="1" w:lastColumn="0" w:noHBand="0" w:noVBand="1"/>
      </w:tblPr>
      <w:tblGrid>
        <w:gridCol w:w="8218"/>
        <w:gridCol w:w="1667"/>
      </w:tblGrid>
      <w:tr w:rsidR="00F977FB" w:rsidRPr="005C4508" w:rsidTr="00E32D1B">
        <w:trPr>
          <w:trHeight w:val="671"/>
        </w:trPr>
        <w:tc>
          <w:tcPr>
            <w:tcW w:w="0" w:type="auto"/>
            <w:tcBorders>
              <w:top w:val="single" w:sz="6" w:space="0" w:color="000000"/>
              <w:bottom w:val="single" w:sz="6" w:space="0" w:color="000000"/>
              <w:right w:val="single" w:sz="6" w:space="0" w:color="000000"/>
            </w:tcBorders>
            <w:hideMark/>
          </w:tcPr>
          <w:p w:rsidR="00F977FB" w:rsidRPr="005C4508" w:rsidRDefault="00F977FB" w:rsidP="00E32D1B">
            <w:pPr>
              <w:spacing w:after="0" w:line="240" w:lineRule="auto"/>
              <w:jc w:val="center"/>
              <w:rPr>
                <w:rFonts w:ascii="Times New Roman" w:hAnsi="Times New Roman"/>
                <w:sz w:val="19"/>
                <w:szCs w:val="19"/>
              </w:rPr>
            </w:pPr>
            <w:r w:rsidRPr="005C4508">
              <w:rPr>
                <w:rFonts w:ascii="Times New Roman" w:hAnsi="Times New Roman"/>
                <w:sz w:val="19"/>
                <w:szCs w:val="19"/>
              </w:rPr>
              <w:t xml:space="preserve">Увечье (ранение, травма, контузия) </w:t>
            </w:r>
          </w:p>
        </w:tc>
        <w:tc>
          <w:tcPr>
            <w:tcW w:w="0" w:type="auto"/>
            <w:tcBorders>
              <w:top w:val="single" w:sz="6" w:space="0" w:color="000000"/>
              <w:left w:val="single" w:sz="6" w:space="0" w:color="000000"/>
              <w:bottom w:val="single" w:sz="6" w:space="0" w:color="000000"/>
            </w:tcBorders>
            <w:hideMark/>
          </w:tcPr>
          <w:p w:rsidR="00F977FB" w:rsidRPr="005C4508" w:rsidRDefault="00F977FB" w:rsidP="00E32D1B">
            <w:pPr>
              <w:spacing w:after="0" w:line="240" w:lineRule="auto"/>
              <w:jc w:val="center"/>
              <w:rPr>
                <w:rFonts w:ascii="Times New Roman" w:hAnsi="Times New Roman"/>
                <w:sz w:val="19"/>
                <w:szCs w:val="19"/>
              </w:rPr>
            </w:pPr>
            <w:r w:rsidRPr="005C4508">
              <w:rPr>
                <w:rFonts w:ascii="Times New Roman" w:hAnsi="Times New Roman"/>
                <w:sz w:val="19"/>
                <w:szCs w:val="19"/>
              </w:rPr>
              <w:t xml:space="preserve">Размер единовременной выплаты </w:t>
            </w:r>
          </w:p>
        </w:tc>
      </w:tr>
      <w:tr w:rsidR="00F977FB" w:rsidRPr="005C4508" w:rsidTr="00E32D1B">
        <w:trPr>
          <w:trHeight w:val="4973"/>
        </w:trPr>
        <w:tc>
          <w:tcPr>
            <w:tcW w:w="0" w:type="auto"/>
            <w:tcBorders>
              <w:top w:val="single" w:sz="6" w:space="0" w:color="000000"/>
            </w:tcBorders>
            <w:hideMark/>
          </w:tcPr>
          <w:p w:rsidR="00F977FB" w:rsidRPr="005C4508" w:rsidRDefault="00F977FB" w:rsidP="00E32D1B">
            <w:pPr>
              <w:spacing w:after="0" w:line="288" w:lineRule="atLeast"/>
              <w:rPr>
                <w:rFonts w:ascii="Times New Roman" w:hAnsi="Times New Roman"/>
                <w:sz w:val="19"/>
                <w:szCs w:val="19"/>
              </w:rPr>
            </w:pPr>
            <w:r w:rsidRPr="005C4508">
              <w:rPr>
                <w:rFonts w:ascii="Times New Roman" w:hAnsi="Times New Roman"/>
                <w:sz w:val="19"/>
                <w:szCs w:val="19"/>
              </w:rPr>
              <w:t xml:space="preserve">Увечье (ранение, травма, контузия), предусмотренное разделом 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w:t>
            </w:r>
          </w:p>
        </w:tc>
        <w:tc>
          <w:tcPr>
            <w:tcW w:w="0" w:type="auto"/>
            <w:tcBorders>
              <w:top w:val="single" w:sz="6" w:space="0" w:color="000000"/>
            </w:tcBorders>
            <w:hideMark/>
          </w:tcPr>
          <w:p w:rsidR="00F977FB" w:rsidRPr="005C4508" w:rsidRDefault="00F977FB" w:rsidP="00E32D1B">
            <w:pPr>
              <w:spacing w:after="0" w:line="240" w:lineRule="auto"/>
              <w:jc w:val="center"/>
              <w:rPr>
                <w:rFonts w:ascii="Times New Roman" w:hAnsi="Times New Roman"/>
                <w:sz w:val="19"/>
                <w:szCs w:val="19"/>
              </w:rPr>
            </w:pPr>
            <w:r w:rsidRPr="005C4508">
              <w:rPr>
                <w:rFonts w:ascii="Times New Roman" w:hAnsi="Times New Roman"/>
                <w:sz w:val="19"/>
                <w:szCs w:val="19"/>
              </w:rPr>
              <w:t>3000000</w:t>
            </w:r>
            <w:r w:rsidRPr="003D3E6A">
              <w:rPr>
                <w:rFonts w:ascii="Times New Roman" w:hAnsi="Times New Roman"/>
                <w:sz w:val="19"/>
                <w:szCs w:val="19"/>
              </w:rPr>
              <w:t xml:space="preserve"> руб.</w:t>
            </w:r>
          </w:p>
        </w:tc>
      </w:tr>
      <w:tr w:rsidR="00F977FB" w:rsidRPr="005C4508" w:rsidTr="00E32D1B">
        <w:trPr>
          <w:trHeight w:val="289"/>
        </w:trPr>
        <w:tc>
          <w:tcPr>
            <w:tcW w:w="0" w:type="auto"/>
            <w:hideMark/>
          </w:tcPr>
          <w:p w:rsidR="00F977FB" w:rsidRPr="005C4508" w:rsidRDefault="00F977FB" w:rsidP="00E32D1B">
            <w:pPr>
              <w:spacing w:after="0" w:line="288" w:lineRule="atLeast"/>
              <w:rPr>
                <w:rFonts w:ascii="Times New Roman" w:hAnsi="Times New Roman"/>
                <w:sz w:val="19"/>
                <w:szCs w:val="19"/>
              </w:rPr>
            </w:pPr>
            <w:r w:rsidRPr="005C4508">
              <w:rPr>
                <w:rFonts w:ascii="Times New Roman" w:hAnsi="Times New Roman"/>
                <w:sz w:val="19"/>
                <w:szCs w:val="19"/>
              </w:rPr>
              <w:t xml:space="preserve">Увечье (ранение, травма, контузия), предусмотренное разделом II перечня </w:t>
            </w:r>
          </w:p>
        </w:tc>
        <w:tc>
          <w:tcPr>
            <w:tcW w:w="0" w:type="auto"/>
            <w:hideMark/>
          </w:tcPr>
          <w:p w:rsidR="00F977FB" w:rsidRPr="005C4508" w:rsidRDefault="00F977FB" w:rsidP="00E32D1B">
            <w:pPr>
              <w:spacing w:after="0" w:line="240" w:lineRule="auto"/>
              <w:jc w:val="center"/>
              <w:rPr>
                <w:rFonts w:ascii="Times New Roman" w:hAnsi="Times New Roman"/>
                <w:sz w:val="19"/>
                <w:szCs w:val="19"/>
              </w:rPr>
            </w:pPr>
            <w:r w:rsidRPr="005C4508">
              <w:rPr>
                <w:rFonts w:ascii="Times New Roman" w:hAnsi="Times New Roman"/>
                <w:sz w:val="19"/>
                <w:szCs w:val="19"/>
              </w:rPr>
              <w:t>1000000</w:t>
            </w:r>
            <w:r w:rsidRPr="003D3E6A">
              <w:rPr>
                <w:rFonts w:ascii="Times New Roman" w:hAnsi="Times New Roman"/>
                <w:sz w:val="19"/>
                <w:szCs w:val="19"/>
              </w:rPr>
              <w:t xml:space="preserve"> руб.</w:t>
            </w:r>
            <w:r w:rsidRPr="005C4508">
              <w:rPr>
                <w:rFonts w:ascii="Times New Roman" w:hAnsi="Times New Roman"/>
                <w:sz w:val="19"/>
                <w:szCs w:val="19"/>
              </w:rPr>
              <w:t xml:space="preserve"> </w:t>
            </w:r>
          </w:p>
        </w:tc>
      </w:tr>
      <w:tr w:rsidR="00F977FB" w:rsidRPr="005C4508" w:rsidTr="00E32D1B">
        <w:trPr>
          <w:trHeight w:val="289"/>
        </w:trPr>
        <w:tc>
          <w:tcPr>
            <w:tcW w:w="0" w:type="auto"/>
            <w:tcBorders>
              <w:bottom w:val="single" w:sz="6" w:space="0" w:color="000000"/>
            </w:tcBorders>
            <w:hideMark/>
          </w:tcPr>
          <w:p w:rsidR="00F977FB" w:rsidRPr="005C4508" w:rsidRDefault="00F977FB" w:rsidP="00E32D1B">
            <w:pPr>
              <w:spacing w:after="0" w:line="288" w:lineRule="atLeast"/>
              <w:rPr>
                <w:rFonts w:ascii="Times New Roman" w:hAnsi="Times New Roman"/>
                <w:sz w:val="19"/>
                <w:szCs w:val="19"/>
              </w:rPr>
            </w:pPr>
            <w:r w:rsidRPr="005C4508">
              <w:rPr>
                <w:rFonts w:ascii="Times New Roman" w:hAnsi="Times New Roman"/>
                <w:sz w:val="19"/>
                <w:szCs w:val="19"/>
              </w:rPr>
              <w:t xml:space="preserve">Увечье (ранение, травма, контузия), не предусмотренное перечнем </w:t>
            </w:r>
          </w:p>
        </w:tc>
        <w:tc>
          <w:tcPr>
            <w:tcW w:w="0" w:type="auto"/>
            <w:tcBorders>
              <w:bottom w:val="single" w:sz="6" w:space="0" w:color="000000"/>
            </w:tcBorders>
            <w:hideMark/>
          </w:tcPr>
          <w:p w:rsidR="00F977FB" w:rsidRPr="005C4508" w:rsidRDefault="00F977FB" w:rsidP="00E32D1B">
            <w:pPr>
              <w:spacing w:after="0" w:line="240" w:lineRule="auto"/>
              <w:jc w:val="center"/>
              <w:rPr>
                <w:rFonts w:ascii="Times New Roman" w:hAnsi="Times New Roman"/>
                <w:sz w:val="19"/>
                <w:szCs w:val="19"/>
              </w:rPr>
            </w:pPr>
            <w:r w:rsidRPr="005C4508">
              <w:rPr>
                <w:rFonts w:ascii="Times New Roman" w:hAnsi="Times New Roman"/>
                <w:sz w:val="19"/>
                <w:szCs w:val="19"/>
              </w:rPr>
              <w:t>100000</w:t>
            </w:r>
            <w:r w:rsidRPr="003D3E6A">
              <w:rPr>
                <w:rFonts w:ascii="Times New Roman" w:hAnsi="Times New Roman"/>
                <w:sz w:val="19"/>
                <w:szCs w:val="19"/>
              </w:rPr>
              <w:t xml:space="preserve"> руб.</w:t>
            </w:r>
            <w:r w:rsidRPr="005C4508">
              <w:rPr>
                <w:rFonts w:ascii="Times New Roman" w:hAnsi="Times New Roman"/>
                <w:sz w:val="19"/>
                <w:szCs w:val="19"/>
              </w:rPr>
              <w:t xml:space="preserve"> </w:t>
            </w:r>
          </w:p>
        </w:tc>
      </w:tr>
    </w:tbl>
    <w:p w:rsidR="00F977FB" w:rsidRPr="003D3E6A" w:rsidRDefault="00F977FB" w:rsidP="00F977FB">
      <w:pPr>
        <w:pStyle w:val="ConsPlusNormal"/>
        <w:spacing w:before="300"/>
        <w:jc w:val="both"/>
      </w:pPr>
      <w:r w:rsidRPr="003D3E6A">
        <w:rPr>
          <w:b/>
          <w:bCs/>
        </w:rPr>
        <w:lastRenderedPageBreak/>
        <w:t>Мобилизованные, контрактники, добровольцы</w:t>
      </w:r>
    </w:p>
    <w:p w:rsidR="00F977FB" w:rsidRPr="003D3E6A" w:rsidRDefault="00F977FB" w:rsidP="00F977FB">
      <w:pPr>
        <w:pStyle w:val="ConsPlusNormal"/>
        <w:spacing w:before="240"/>
        <w:jc w:val="both"/>
      </w:pPr>
      <w:r w:rsidRPr="003D3E6A">
        <w:t>Если вы как мобилизованный (контрактник, доброволец) выполняли задачи, которые неблагоприятно отразились на состоянии вашего здоровья, вам положена медико-психологическая реабилитация (при наличии соответствующих показаний). Она проводится бесплатно и может продолжаться до 30 суток (п. 2 Указа Президента РФ от 21.09.2022 N 647, п. 2.1 ст. 16 Федерального закона от 27.05.1998 N 76-ФЗ).</w:t>
      </w:r>
    </w:p>
    <w:p w:rsidR="00F977FB" w:rsidRPr="003D3E6A" w:rsidRDefault="00F977FB" w:rsidP="00F977FB">
      <w:pPr>
        <w:pStyle w:val="ConsPlusNormal"/>
        <w:spacing w:before="240"/>
        <w:jc w:val="both"/>
      </w:pPr>
      <w:r w:rsidRPr="003D3E6A">
        <w:rPr>
          <w:b/>
          <w:bCs/>
        </w:rPr>
        <w:t>Мобилизованные, контрактники</w:t>
      </w:r>
    </w:p>
    <w:p w:rsidR="00F977FB" w:rsidRPr="003D3E6A" w:rsidRDefault="00F977FB" w:rsidP="00F977FB">
      <w:pPr>
        <w:pStyle w:val="ConsPlusNormal"/>
        <w:spacing w:before="240"/>
        <w:jc w:val="both"/>
      </w:pPr>
      <w:r w:rsidRPr="003D3E6A">
        <w:t>Военнослужащие ВС РФ, которые находятся в отпуске, в том числе по болезни, могут получать первичную медико-санитарную помощь в медорганизациях, подведомственных исполнительным органам субъектов РФ, органам МСУ, по месту обращения. Это касается медико-санитарной помощи при заболеваниях и состояниях, включенных в программу госгарантий бесплатной медпомощи. Такой порядок действует в период проведения СВО. Правила, утвержденные Постановлением Правительства РФ от 31.12.2004 N 911, в отношении указанных лиц в части оказания им такой медпомощи в плановой форме не применяются (п. п. 1 - 3 Постановления Правительства РФ от 24.10.2024 N 1423).</w:t>
      </w:r>
    </w:p>
    <w:p w:rsidR="00F977FB" w:rsidRPr="003D3E6A" w:rsidRDefault="00F977FB" w:rsidP="00F977FB">
      <w:pPr>
        <w:pStyle w:val="ConsPlusNormal"/>
        <w:spacing w:before="240"/>
        <w:jc w:val="both"/>
      </w:pPr>
      <w:r w:rsidRPr="003D3E6A">
        <w:t>Если вас как мобилизованного или контрактника уволили с военной службы, например, вследствие ранения, которое получено при исполнении обязанностей военной службы, вас могут принять на обследование и лечение в военно-медицинские организации в установленном порядке (п. 2 Указа Президента РФ от 21.09.2022 N 647, п. 5 ст. 16 Федерального закона от 27.05.1998 N 76-ФЗ).</w:t>
      </w:r>
    </w:p>
    <w:p w:rsidR="00F977FB" w:rsidRPr="003D3E6A" w:rsidRDefault="00F977FB" w:rsidP="00F977FB">
      <w:pPr>
        <w:pStyle w:val="ConsPlusNormal"/>
        <w:spacing w:before="240"/>
        <w:jc w:val="both"/>
      </w:pPr>
      <w:r w:rsidRPr="003D3E6A">
        <w:rPr>
          <w:b/>
          <w:bCs/>
        </w:rPr>
        <w:t>Добровольцы</w:t>
      </w:r>
    </w:p>
    <w:p w:rsidR="00F977FB" w:rsidRPr="003D3E6A" w:rsidRDefault="00F977FB" w:rsidP="00F977FB">
      <w:pPr>
        <w:pStyle w:val="ConsPlusNormal"/>
        <w:spacing w:before="240"/>
        <w:jc w:val="both"/>
      </w:pPr>
      <w:r w:rsidRPr="003D3E6A">
        <w:rPr>
          <w:b/>
          <w:bCs/>
        </w:rPr>
        <w:t>Добровольцам из формирований, содействующих выполнению задач, возложенных на ВС РФ</w:t>
      </w:r>
      <w:r w:rsidRPr="003D3E6A">
        <w:t>, медпомощь оказывается в военно-медицинских организациях в экстренной, неотложной и плановой формах. Если в организации отсутствуют, например, нужные специалисты, вас направят туда, где они есть (п. п. 1, 10, 14 Порядка, приведенного в Приложении N 2 к Приказу Министра обороны РФ от 15.02.2023 N 68).</w:t>
      </w:r>
    </w:p>
    <w:p w:rsidR="00F977FB" w:rsidRPr="003D3E6A" w:rsidRDefault="00F977FB" w:rsidP="00F977FB">
      <w:pPr>
        <w:pStyle w:val="ConsPlusNormal"/>
        <w:spacing w:before="240"/>
        <w:jc w:val="both"/>
      </w:pPr>
      <w:r w:rsidRPr="003D3E6A">
        <w:t>Чтобы добраться до места лечения и обратно (до места жительства в случае исключения из добровольческого формирования), в определенные периоды вы можете воспользоваться правом на бесплатный проезд. Это распространяется, например, на железнодорожный и автомобильный (кроме такси) транспорт. Вам должны выдать воинские перевозочные документы либо возместить расходы на проезд (п. 1 ст. 20 Федерального закона от 27.05.1998 N 76-ФЗ, пп. 3 п. 1, п. 4 Случаев и порядка, установленных Приказом Министра обороны РФ от 10.02.2023 N 50).</w:t>
      </w:r>
    </w:p>
    <w:p w:rsidR="00F977FB" w:rsidRPr="003D3E6A" w:rsidRDefault="00F977FB" w:rsidP="00F977FB">
      <w:pPr>
        <w:pStyle w:val="ConsPlusNormal"/>
        <w:spacing w:before="240"/>
        <w:jc w:val="both"/>
      </w:pPr>
      <w:r w:rsidRPr="003D3E6A">
        <w:rPr>
          <w:b/>
          <w:bCs/>
        </w:rPr>
        <w:t>Добровольцы из формирований, созданных Росгвардией</w:t>
      </w:r>
      <w:r w:rsidRPr="003D3E6A">
        <w:t>, пользуются бесплатным проездом железнодорожным, воздушным, водным и автомобильным (за исключением такси) транспортом в случаях и порядке, которые установлены этим органом (п. 1 ст. 22.1 Федерального закона от 31.05.1996 N 61-ФЗ, п. 1 ст. 20 Федерального закона от 27.05.1998 N 76-ФЗ).</w:t>
      </w:r>
    </w:p>
    <w:p w:rsidR="00F977FB" w:rsidRPr="003D3E6A" w:rsidRDefault="00F977FB" w:rsidP="00F977FB">
      <w:pPr>
        <w:pStyle w:val="ConsPlusNormal"/>
        <w:spacing w:before="240"/>
        <w:jc w:val="both"/>
      </w:pPr>
      <w:r w:rsidRPr="003D3E6A">
        <w:t>Добровольцам, направленным в санатории на медицинскую реабилитацию после лечения в стационаре согласно заключению военно-врачебной комиссии, предоставляются бесплатные путевки (п. 4.2 ст. 16 Федерального закона от 27.05.1998 N 76-ФЗ).</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17" w:name="Par210"/>
      <w:bookmarkEnd w:id="17"/>
      <w:r w:rsidRPr="003D3E6A">
        <w:rPr>
          <w:b/>
          <w:bCs/>
          <w:sz w:val="34"/>
          <w:szCs w:val="34"/>
        </w:rPr>
        <w:t>10. Страховые гарантии</w:t>
      </w:r>
    </w:p>
    <w:p w:rsidR="00F977FB" w:rsidRPr="003D3E6A" w:rsidRDefault="00F977FB" w:rsidP="00F977FB">
      <w:pPr>
        <w:pStyle w:val="ConsPlusNormal"/>
        <w:spacing w:before="240"/>
        <w:jc w:val="both"/>
      </w:pPr>
      <w:r w:rsidRPr="003D3E6A">
        <w:t xml:space="preserve">Мобилизованные и контрактники подлежат обязательному государственному личному страхованию за счет средств федерального бюджета. Основания, условия и порядок такого страхования устанавливаются нормативными правовыми актами (п. 2 Указа Президента РФ от </w:t>
      </w:r>
      <w:r w:rsidRPr="003D3E6A">
        <w:lastRenderedPageBreak/>
        <w:t>21.09.2022 N 647, п. 1 ст. 18 Федерального закона от 27.05.1998 N 76-ФЗ).</w:t>
      </w:r>
    </w:p>
    <w:p w:rsidR="00F977FB" w:rsidRPr="003D3E6A" w:rsidRDefault="00F977FB" w:rsidP="00F977FB">
      <w:pPr>
        <w:pStyle w:val="ConsPlusNormal"/>
        <w:spacing w:before="240"/>
        <w:jc w:val="both"/>
      </w:pPr>
      <w:r w:rsidRPr="003D3E6A">
        <w:t>Так, страховка выплачивается, в частности, в случае установления инвалидности в период прохождения военной службы. Для ее получения нужно представить подтверждающие документы (ст. 4, п. 1 ст. 11 Федерального закона от 28.03.1998 N 52-ФЗ). В некоторых случаях страховка не полагается.</w:t>
      </w:r>
    </w:p>
    <w:p w:rsidR="00F977FB" w:rsidRPr="003D3E6A" w:rsidRDefault="00F977FB" w:rsidP="00F977FB">
      <w:pPr>
        <w:pStyle w:val="ConsPlusNormal"/>
        <w:spacing w:before="240"/>
        <w:jc w:val="both"/>
      </w:pPr>
      <w:r w:rsidRPr="003D3E6A">
        <w:t>Добровольцы тоже подлежат обязательному государственному личному страхованию за счет федерального бюджета. У них есть право, в частности, на возмещение вреда, причиненного здоровью в период пребывания в добровольческих формированиях (п. 8 ст. 18 Федерального закона от 27.05.1998 N 76-ФЗ). Если в этот период добровольцу, например, установили инвалидность или он получил ранение, травму, то выплачивается компенсация. Ее размер зависит от страхового случая. Если компенсация либо страховые выплаты по обязательному госстрахованию жизни и здоровья полагаются по нескольким основаниям, выплату произведут только по одному (по выбору получателя). В определенных случаях в компенсации откажут (п. п. 1, 2, 4, 8, 9 Указа Президента РФ от 03.08.2023 N 582).</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18" w:name="Par215"/>
      <w:bookmarkEnd w:id="18"/>
      <w:r w:rsidRPr="003D3E6A">
        <w:rPr>
          <w:b/>
          <w:bCs/>
          <w:sz w:val="34"/>
          <w:szCs w:val="34"/>
        </w:rPr>
        <w:t>11. Соцподдержка</w:t>
      </w:r>
    </w:p>
    <w:p w:rsidR="00F977FB" w:rsidRPr="003D3E6A" w:rsidRDefault="00F977FB" w:rsidP="00F977FB">
      <w:pPr>
        <w:pStyle w:val="ConsPlusNormal"/>
        <w:spacing w:before="240"/>
        <w:jc w:val="both"/>
      </w:pPr>
      <w:r w:rsidRPr="003D3E6A">
        <w:rPr>
          <w:b/>
          <w:bCs/>
        </w:rPr>
        <w:t>Для мобилизованных, контрактников, уволенных с военной службы, и членов их семей</w:t>
      </w:r>
      <w:r w:rsidRPr="003D3E6A">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F977FB" w:rsidRPr="003D3E6A" w:rsidRDefault="00F977FB" w:rsidP="00F977FB">
      <w:pPr>
        <w:pStyle w:val="ConsPlusNormal"/>
        <w:spacing w:before="240"/>
        <w:jc w:val="both"/>
      </w:pPr>
      <w:r w:rsidRPr="003D3E6A">
        <w:t>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w:t>
      </w:r>
    </w:p>
    <w:p w:rsidR="00F977FB" w:rsidRPr="003D3E6A" w:rsidRDefault="00F977FB" w:rsidP="00F977FB">
      <w:pPr>
        <w:pStyle w:val="ConsPlusNormal"/>
        <w:spacing w:before="240"/>
        <w:jc w:val="both"/>
      </w:pPr>
      <w:r w:rsidRPr="003D3E6A">
        <w:t>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госорганизациях (п. 2 Указа Президента РФ от 21.09.2022 N 647, п. 5 ст. 23 Федерального закона от 27.05.1998 N 76-ФЗ).</w:t>
      </w:r>
    </w:p>
    <w:p w:rsidR="00F977FB" w:rsidRPr="003D3E6A" w:rsidRDefault="00F977FB" w:rsidP="00F977FB">
      <w:pPr>
        <w:pStyle w:val="ConsPlusNormal"/>
        <w:jc w:val="both"/>
      </w:pPr>
      <w:r w:rsidRPr="003D3E6A">
        <w:rPr>
          <w:b/>
          <w:bCs/>
        </w:rPr>
        <w:t>Кроме того, отдельные категории граждан</w:t>
      </w:r>
      <w:r w:rsidRPr="003D3E6A">
        <w:t xml:space="preserve"> могут в рамках федерального проекта "Содействие занятости" нацпроекта "Демография" бесплатно пройти профессиональное обучение или получить дополнительное профессиональное образование. К таким категориям относятся, например, ветераны боевых действий, принимавшие участие (содействовавшие выполнению задач) в специальной военной операции на территориях ДНР, ЛНР и Украины с 24 февраля 2022 г., на территориях Запорожской и Херсонской областей с 30 сентября 2022 г., уволенные с военной службы (службы, работы). Одно из условий: они не проходили профессиональное обучение и не получали дополнительное профессиональное образование в рамках дополнительных мероприятий, предусмотренных Постановлением Правительства РФ от 29.11.2023 N 2021 (п. 1, пп. "и" п. 2, п. 3 Положения, утвержденного Постановлением Правительства РФ от 21.02.2024 N 201).</w:t>
      </w:r>
    </w:p>
    <w:p w:rsidR="00F977FB" w:rsidRPr="003D3E6A" w:rsidRDefault="00F977FB" w:rsidP="00F977FB">
      <w:pPr>
        <w:pStyle w:val="ConsPlusNormal"/>
        <w:jc w:val="both"/>
      </w:pPr>
      <w:r w:rsidRPr="003D3E6A">
        <w:rPr>
          <w:b/>
          <w:bCs/>
        </w:rPr>
        <w:t>Для инвалидов войны</w:t>
      </w:r>
      <w:r w:rsidRPr="003D3E6A">
        <w:t xml:space="preserve"> - мобилизованных, контрактников и добровольцев предусмотрены такие меры соцподдержки, как, например (п. 2 Указа Президента РФ от 21.09.2022 N 647, пп. 2, 8 ст. 4, ст. 14 Федерального закона от 12.01.1995 N 5-ФЗ, разд. III Перечня из Приложения к указанному Закону):</w:t>
      </w:r>
    </w:p>
    <w:p w:rsidR="00F977FB" w:rsidRPr="003D3E6A" w:rsidRDefault="00F977FB" w:rsidP="00F977FB">
      <w:pPr>
        <w:pStyle w:val="ConsPlusNormal"/>
        <w:numPr>
          <w:ilvl w:val="0"/>
          <w:numId w:val="16"/>
        </w:numPr>
        <w:tabs>
          <w:tab w:val="left" w:pos="540"/>
        </w:tabs>
        <w:jc w:val="both"/>
      </w:pPr>
      <w:r w:rsidRPr="003D3E6A">
        <w:t>льготы по пенсионному обеспечению в соответствии с законодательством;</w:t>
      </w:r>
    </w:p>
    <w:p w:rsidR="00F977FB" w:rsidRPr="003D3E6A" w:rsidRDefault="00F977FB" w:rsidP="00F977FB">
      <w:pPr>
        <w:pStyle w:val="ConsPlusNormal"/>
        <w:numPr>
          <w:ilvl w:val="0"/>
          <w:numId w:val="16"/>
        </w:numPr>
        <w:tabs>
          <w:tab w:val="left" w:pos="540"/>
        </w:tabs>
        <w:jc w:val="both"/>
      </w:pPr>
      <w:r w:rsidRPr="003D3E6A">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977FB" w:rsidRPr="003D3E6A" w:rsidRDefault="00F977FB" w:rsidP="00F977FB">
      <w:pPr>
        <w:pStyle w:val="ConsPlusNormal"/>
        <w:numPr>
          <w:ilvl w:val="0"/>
          <w:numId w:val="16"/>
        </w:numPr>
        <w:tabs>
          <w:tab w:val="left" w:pos="540"/>
        </w:tabs>
        <w:jc w:val="both"/>
      </w:pPr>
      <w:r w:rsidRPr="003D3E6A">
        <w:t>профобучение, дополнительное профобразование за счет средств работодателя.</w:t>
      </w:r>
    </w:p>
    <w:p w:rsidR="00F977FB" w:rsidRPr="003D3E6A" w:rsidRDefault="00F977FB" w:rsidP="00F977FB">
      <w:pPr>
        <w:pStyle w:val="ConsPlusNormal"/>
        <w:jc w:val="both"/>
      </w:pPr>
      <w:r w:rsidRPr="003D3E6A">
        <w:lastRenderedPageBreak/>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(абз. 6 п. 13 Правил признания лица инвалидом).</w:t>
      </w:r>
    </w:p>
    <w:p w:rsidR="00F977FB" w:rsidRPr="003D3E6A" w:rsidRDefault="00F977FB" w:rsidP="00F977FB">
      <w:pPr>
        <w:pStyle w:val="ConsPlusNormal"/>
        <w:jc w:val="both"/>
      </w:pPr>
      <w:r w:rsidRPr="003D3E6A">
        <w:rPr>
          <w:b/>
          <w:bCs/>
        </w:rPr>
        <w:t>Для ветеранов боевых действий</w:t>
      </w:r>
      <w:r w:rsidRPr="003D3E6A">
        <w:t xml:space="preserve"> - мобилизованных, контрактников и добровольцев предусмотрены такие меры соцподдержки, как, например (п. 2 Указа Президента РФ от 21.09.2022 N 647, пп. 1, 2.2 п. 1 ст. 3, пп. 2 п. 1 ст. 13, ст. 16, пп.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w:t>
      </w:r>
    </w:p>
    <w:p w:rsidR="00F977FB" w:rsidRPr="003D3E6A" w:rsidRDefault="00F977FB" w:rsidP="00F977FB">
      <w:pPr>
        <w:pStyle w:val="ConsPlusNormal"/>
        <w:numPr>
          <w:ilvl w:val="0"/>
          <w:numId w:val="17"/>
        </w:numPr>
        <w:tabs>
          <w:tab w:val="left" w:pos="540"/>
        </w:tabs>
        <w:jc w:val="both"/>
      </w:pPr>
      <w:r w:rsidRPr="003D3E6A">
        <w:t>льготы по пенсионному обеспечению в соответствии с законодательством;</w:t>
      </w:r>
    </w:p>
    <w:p w:rsidR="00F977FB" w:rsidRPr="003D3E6A" w:rsidRDefault="00F977FB" w:rsidP="00F977FB">
      <w:pPr>
        <w:pStyle w:val="ConsPlusNormal"/>
        <w:numPr>
          <w:ilvl w:val="0"/>
          <w:numId w:val="17"/>
        </w:numPr>
        <w:tabs>
          <w:tab w:val="left" w:pos="540"/>
        </w:tabs>
        <w:jc w:val="both"/>
      </w:pPr>
      <w:r w:rsidRPr="003D3E6A">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977FB" w:rsidRPr="003D3E6A" w:rsidRDefault="00F977FB" w:rsidP="00F977FB">
      <w:pPr>
        <w:pStyle w:val="ConsPlusNormal"/>
        <w:numPr>
          <w:ilvl w:val="0"/>
          <w:numId w:val="17"/>
        </w:numPr>
        <w:tabs>
          <w:tab w:val="left" w:pos="540"/>
        </w:tabs>
        <w:jc w:val="both"/>
      </w:pPr>
      <w:r w:rsidRPr="003D3E6A">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F977FB" w:rsidRPr="003D3E6A" w:rsidRDefault="00F977FB" w:rsidP="00F977FB">
      <w:pPr>
        <w:pStyle w:val="ConsPlusNormal"/>
        <w:jc w:val="both"/>
      </w:pPr>
      <w:r w:rsidRPr="003D3E6A">
        <w:rPr>
          <w:b/>
          <w:bCs/>
        </w:rPr>
        <w:t>Молодые семьи,</w:t>
      </w:r>
      <w:r w:rsidRPr="003D3E6A">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соцвыплат на приобретение (строительство) жилья, утвержденных Постановлением Правительства РФ от 17.12.2010 N 1050).</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19" w:name="Par231"/>
      <w:bookmarkEnd w:id="19"/>
      <w:r w:rsidRPr="003D3E6A">
        <w:rPr>
          <w:b/>
          <w:bCs/>
          <w:sz w:val="34"/>
          <w:szCs w:val="34"/>
        </w:rPr>
        <w:t>12. Право на отпуск для бывших мобилизованных, контрактников и добровольцев</w:t>
      </w:r>
    </w:p>
    <w:p w:rsidR="00F977FB" w:rsidRPr="003D3E6A" w:rsidRDefault="00F977FB" w:rsidP="00F977FB">
      <w:pPr>
        <w:pStyle w:val="ConsPlusNormal"/>
        <w:jc w:val="both"/>
      </w:pPr>
      <w:r w:rsidRPr="003D3E6A">
        <w:t>В течение шести месяцев после возобновления действия трудового договора вы вправе пойти в ежегодный оплачиваемый отпуск. При этом стаж вашей работы у работодателя не важен. Время начала отпуска выбирайте сами (ч. 10 ст. 351.7 ТК РФ).</w:t>
      </w:r>
    </w:p>
    <w:p w:rsidR="00F977FB" w:rsidRPr="003D3E6A" w:rsidRDefault="00F977FB" w:rsidP="00F977FB">
      <w:pPr>
        <w:pStyle w:val="ConsPlusNormal"/>
        <w:jc w:val="both"/>
      </w:pPr>
      <w:r w:rsidRPr="003D3E6A">
        <w:t>Вы можете использовать такой отпуск полностью или по соглашению с работодателем разделить его на части. Указанной в предыдущем абзаце нормой ограничения не установлены.</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20" w:name="Par235"/>
      <w:bookmarkEnd w:id="20"/>
      <w:r w:rsidRPr="003D3E6A">
        <w:rPr>
          <w:b/>
          <w:bCs/>
          <w:sz w:val="34"/>
          <w:szCs w:val="34"/>
        </w:rPr>
        <w:t>13. Компенсация, связанная с отпуском, для работников организаций, расположенных в районах Крайнего Севера и приравненных к ним местностях</w:t>
      </w:r>
    </w:p>
    <w:p w:rsidR="00F977FB" w:rsidRPr="003D3E6A" w:rsidRDefault="00F977FB" w:rsidP="00F977FB">
      <w:pPr>
        <w:pStyle w:val="ConsPlusNormal"/>
        <w:jc w:val="both"/>
      </w:pPr>
      <w:r w:rsidRPr="003D3E6A">
        <w:t>На вас распространяются Особенности правового регулирования, если вы (п. 1 Постановления Правительства РФ от 21.02.2024 N 200, п. 1 этих Особенностей):</w:t>
      </w:r>
    </w:p>
    <w:p w:rsidR="00F977FB" w:rsidRPr="003D3E6A" w:rsidRDefault="00F977FB" w:rsidP="00F977FB">
      <w:pPr>
        <w:pStyle w:val="ConsPlusNormal"/>
        <w:numPr>
          <w:ilvl w:val="0"/>
          <w:numId w:val="18"/>
        </w:numPr>
        <w:tabs>
          <w:tab w:val="left" w:pos="540"/>
        </w:tabs>
        <w:jc w:val="both"/>
      </w:pPr>
      <w:r w:rsidRPr="003D3E6A">
        <w:t>трудитесь в организации, расположенной в районах Крайнего Севера или приравненной к ним местности;</w:t>
      </w:r>
    </w:p>
    <w:p w:rsidR="00F977FB" w:rsidRPr="003D3E6A" w:rsidRDefault="00F977FB" w:rsidP="00F977FB">
      <w:pPr>
        <w:pStyle w:val="ConsPlusNormal"/>
        <w:numPr>
          <w:ilvl w:val="0"/>
          <w:numId w:val="18"/>
        </w:numPr>
        <w:tabs>
          <w:tab w:val="left" w:pos="540"/>
        </w:tabs>
        <w:jc w:val="both"/>
      </w:pPr>
      <w:r w:rsidRPr="003D3E6A">
        <w:t>стали мобилизованным, контрактником или добровольцем. Напомним, что в этом случае действие трудового договора с вами приостанавливается (ч. 1 ст. 351.7 ТК РФ);</w:t>
      </w:r>
    </w:p>
    <w:p w:rsidR="00F977FB" w:rsidRPr="003D3E6A" w:rsidRDefault="00F977FB" w:rsidP="00F977FB">
      <w:pPr>
        <w:pStyle w:val="ConsPlusNormal"/>
        <w:numPr>
          <w:ilvl w:val="0"/>
          <w:numId w:val="18"/>
        </w:numPr>
        <w:tabs>
          <w:tab w:val="left" w:pos="540"/>
        </w:tabs>
        <w:jc w:val="both"/>
      </w:pPr>
      <w:r w:rsidRPr="003D3E6A">
        <w:lastRenderedPageBreak/>
        <w:t>не воспользовались компенсацией расходов из-за приостановления действия трудового договора.</w:t>
      </w:r>
    </w:p>
    <w:p w:rsidR="00F977FB" w:rsidRPr="003D3E6A" w:rsidRDefault="00F977FB" w:rsidP="00F977FB">
      <w:pPr>
        <w:pStyle w:val="ConsPlusNormal"/>
        <w:jc w:val="both"/>
      </w:pPr>
      <w:r w:rsidRPr="003D3E6A">
        <w:t xml:space="preserve">За вами сохраняется право на оплату один раз в два года за счет средств работодателя стоимости проезда и провоза багажа в пределах РФ к месту использования отпуска и обратно (компенсацию расходов), если вы им не воспользуетесь из-за </w:t>
      </w:r>
      <w:hyperlink w:anchor="Par37" w:tooltip="1. Приостановление действия трудового договора" w:history="1">
        <w:r w:rsidRPr="003D3E6A">
          <w:t>приостановления</w:t>
        </w:r>
      </w:hyperlink>
      <w:r w:rsidRPr="003D3E6A">
        <w:t xml:space="preserve"> действия трудового договора. После его возобновления воспользоваться этим правом можно из расчета один раз в два года за период приостановления действия договора (п. 1 Особенностей правового регулирования).</w:t>
      </w:r>
    </w:p>
    <w:p w:rsidR="00F977FB" w:rsidRPr="003D3E6A" w:rsidRDefault="00F977FB" w:rsidP="00F977FB">
      <w:pPr>
        <w:pStyle w:val="ConsPlusNormal"/>
        <w:jc w:val="both"/>
      </w:pPr>
      <w:r w:rsidRPr="003D3E6A">
        <w:t>Также нужно учесть следующее (п. п. 2, 3 Особенностей правового регулирования):</w:t>
      </w:r>
    </w:p>
    <w:p w:rsidR="00F977FB" w:rsidRPr="003D3E6A" w:rsidRDefault="00F977FB" w:rsidP="00F977FB">
      <w:pPr>
        <w:pStyle w:val="ConsPlusNormal"/>
        <w:numPr>
          <w:ilvl w:val="0"/>
          <w:numId w:val="19"/>
        </w:numPr>
        <w:tabs>
          <w:tab w:val="left" w:pos="540"/>
        </w:tabs>
        <w:jc w:val="both"/>
      </w:pPr>
      <w:r w:rsidRPr="003D3E6A">
        <w:t>правом на компенсацию расходов можно воспользоваться один раз в год;</w:t>
      </w:r>
    </w:p>
    <w:p w:rsidR="00F977FB" w:rsidRPr="003D3E6A" w:rsidRDefault="00F977FB" w:rsidP="00F977FB">
      <w:pPr>
        <w:pStyle w:val="ConsPlusNormal"/>
        <w:numPr>
          <w:ilvl w:val="0"/>
          <w:numId w:val="19"/>
        </w:numPr>
        <w:tabs>
          <w:tab w:val="left" w:pos="540"/>
        </w:tabs>
        <w:jc w:val="both"/>
      </w:pPr>
      <w:r w:rsidRPr="003D3E6A">
        <w:t>право на компенсацию расходов за период приостановления действия трудового договора реализовывается в следующем году согласно графику отпусков, если оно возникнет одновременно с правом на компенсацию расходов по графику отпусков;</w:t>
      </w:r>
    </w:p>
    <w:p w:rsidR="00F977FB" w:rsidRPr="003D3E6A" w:rsidRDefault="00F977FB" w:rsidP="00F977FB">
      <w:pPr>
        <w:pStyle w:val="ConsPlusNormal"/>
        <w:numPr>
          <w:ilvl w:val="0"/>
          <w:numId w:val="19"/>
        </w:numPr>
        <w:tabs>
          <w:tab w:val="left" w:pos="540"/>
        </w:tabs>
        <w:jc w:val="both"/>
      </w:pPr>
      <w:r w:rsidRPr="003D3E6A">
        <w:t>если вы работник федерального госоргана, государственного внебюджетного фонда РФ или федерального госучреждения, то расходы на проезд к месту вашего отпуска и обратно детей (неработающих членов семьи) определенного возраста компенсируют, если они не получили право на такую компенсацию в связи с заключением трудового договора. Речь идет о детях (неработающих членах семьи), которым исполнилось либо исполнится 18 лет в период приостановления действия вашего трудового договора.</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21" w:name="Par246"/>
      <w:bookmarkEnd w:id="21"/>
      <w:r w:rsidRPr="003D3E6A">
        <w:rPr>
          <w:b/>
          <w:bCs/>
          <w:sz w:val="34"/>
          <w:szCs w:val="34"/>
        </w:rPr>
        <w:t>14. Послабления в части сроков уплаты налогов, сборов, сдачи отчетности, налоговых проверок и ответственности для мобилизованных</w:t>
      </w:r>
    </w:p>
    <w:p w:rsidR="00F977FB" w:rsidRPr="003D3E6A" w:rsidRDefault="00F977FB" w:rsidP="00F977FB">
      <w:pPr>
        <w:pStyle w:val="ConsPlusNormal"/>
        <w:spacing w:before="240"/>
        <w:jc w:val="both"/>
      </w:pPr>
      <w:r w:rsidRPr="003D3E6A">
        <w:t>В части правоотношений, возникших с 21 сентября 2022 г., для мобилизованных лиц действует ряд налоговых послаблений и льгот, в частности, описанных ниже.</w:t>
      </w:r>
    </w:p>
    <w:p w:rsidR="00F977FB" w:rsidRPr="003D3E6A" w:rsidRDefault="00F977FB" w:rsidP="00F977FB">
      <w:pPr>
        <w:pStyle w:val="ConsPlusNormal"/>
        <w:jc w:val="both"/>
      </w:pPr>
      <w:r w:rsidRPr="003D3E6A">
        <w:t>Чтобы ими воспользоваться, вам не требуется подавать в инспекцию какие-либо документы. Минобороны России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(п. 7 Постановления Правительства РФ от 20.10.2022 N 1874, Письмо ФНС России от 10.11.2022 N БС-4-21/15235@, Информация ФНС России).</w:t>
      </w:r>
    </w:p>
    <w:p w:rsidR="00F977FB" w:rsidRPr="003D3E6A" w:rsidRDefault="00F977FB" w:rsidP="00F977FB">
      <w:pPr>
        <w:pStyle w:val="ConsPlusNormal"/>
        <w:jc w:val="both"/>
      </w:pPr>
      <w:r w:rsidRPr="003D3E6A">
        <w:rPr>
          <w:b/>
          <w:bCs/>
        </w:rPr>
        <w:t>Сроки уплаты налогов, сборов продлеваются</w:t>
      </w:r>
      <w:r w:rsidRPr="003D3E6A">
        <w:t xml:space="preserve"> на период военной службы и до 28-го числа включительно третьего месяца, следующего за месяцем окончания мобилизации или увольнения со службы. Продлеваются те сроки уплаты, которые выпадают на указанный период. В частности, продлеваются сроки уплаты (пп. "а" п. 1 Постановления Правительства РФ от 20.10.2022 N 1874, Информация ФНС России):</w:t>
      </w:r>
    </w:p>
    <w:p w:rsidR="00F977FB" w:rsidRPr="003D3E6A" w:rsidRDefault="00F977FB" w:rsidP="00F977FB">
      <w:pPr>
        <w:pStyle w:val="ConsPlusNormal"/>
        <w:numPr>
          <w:ilvl w:val="0"/>
          <w:numId w:val="20"/>
        </w:numPr>
        <w:tabs>
          <w:tab w:val="left" w:pos="540"/>
        </w:tabs>
        <w:jc w:val="both"/>
      </w:pPr>
      <w:r w:rsidRPr="003D3E6A">
        <w:t>налогов. Например, в более поздние сроки вы вправе уплатить НДФЛ с доходов от продажи квартиры или машины, а также транспортный, земельный налог и налог на имущество физлиц. Налоговые уведомления об уплате имущественных налогов за 2021, 2022 гг. в этом случае можно не исполнять. После получения информации о вашем увольнении со службы инспекция направит вам новые уведомления, в которых укажет новый срок уплаты налогов (п. 1 Письма ФНС России от 24.10.2022 N БС-4-21/14257@, Информация ФНС России);</w:t>
      </w:r>
    </w:p>
    <w:p w:rsidR="00F977FB" w:rsidRPr="003D3E6A" w:rsidRDefault="00F977FB" w:rsidP="00F977FB">
      <w:pPr>
        <w:pStyle w:val="ConsPlusNormal"/>
        <w:numPr>
          <w:ilvl w:val="0"/>
          <w:numId w:val="20"/>
        </w:numPr>
        <w:tabs>
          <w:tab w:val="left" w:pos="540"/>
        </w:tabs>
        <w:jc w:val="both"/>
      </w:pPr>
      <w:r w:rsidRPr="003D3E6A">
        <w:t>сборов - за исключением госпошлины и сбора за пользование объектами животного мира.</w:t>
      </w:r>
    </w:p>
    <w:p w:rsidR="00F977FB" w:rsidRPr="003D3E6A" w:rsidRDefault="00F977FB" w:rsidP="00F977FB">
      <w:pPr>
        <w:pStyle w:val="ConsPlusNormal"/>
        <w:jc w:val="both"/>
      </w:pPr>
      <w:r w:rsidRPr="003D3E6A">
        <w:t>Кроме того, после возвращения со службы вы не должны платить всю сумму налогов (за исключением НПД), сборов сразу. Платить их надо равными частями по 1/6 соответствующей суммы ежемесячно не позднее 28-го числа месяца. Начать перечислять платежи нужно с месяца, следующего за месяцем, в котором наступает срок уплаты с учетом предусмотренного переноса (п. 4 Постановления Правительства РФ от 20.10.2022 N 1874, Информация ФНС России).</w:t>
      </w:r>
    </w:p>
    <w:p w:rsidR="00F977FB" w:rsidRPr="003D3E6A" w:rsidRDefault="00F977FB" w:rsidP="00F977FB">
      <w:pPr>
        <w:pStyle w:val="ConsPlusNormal"/>
        <w:jc w:val="both"/>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F977FB" w:rsidRPr="003D3E6A" w:rsidTr="00E32D1B">
        <w:tblPrEx>
          <w:tblCellMar>
            <w:top w:w="0" w:type="dxa"/>
            <w:left w:w="0" w:type="dxa"/>
            <w:bottom w:w="0" w:type="dxa"/>
            <w:right w:w="0" w:type="dxa"/>
          </w:tblCellMar>
        </w:tblPrEx>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F977FB" w:rsidRPr="003D3E6A" w:rsidRDefault="00F977FB" w:rsidP="00E32D1B">
            <w:pPr>
              <w:pStyle w:val="ConsPlusNormal"/>
              <w:jc w:val="both"/>
            </w:pPr>
            <w:bookmarkStart w:id="22" w:name="Par254"/>
            <w:bookmarkEnd w:id="22"/>
            <w:r w:rsidRPr="003D3E6A">
              <w:rPr>
                <w:u w:val="single"/>
              </w:rPr>
              <w:lastRenderedPageBreak/>
              <w:t>Пример расчета сроков уплаты мобилизованным налога на имущество физических лиц</w:t>
            </w:r>
          </w:p>
          <w:p w:rsidR="00F977FB" w:rsidRPr="003D3E6A" w:rsidRDefault="00F977FB" w:rsidP="00E32D1B">
            <w:pPr>
              <w:pStyle w:val="ConsPlusNormal"/>
              <w:spacing w:before="240"/>
              <w:jc w:val="both"/>
            </w:pPr>
            <w:r w:rsidRPr="003D3E6A">
              <w:t>Например, мобилизованный гражданин должен уплатить налог на имущество физических лиц за 2021 г. не позднее 1 декабря 2022 г. Он был мобилизован в сентябре 2022 г. и вернулся со службы 10 марта 2023 г. Он должен уплатить налог в следующие сроки:</w:t>
            </w:r>
          </w:p>
          <w:p w:rsidR="00F977FB" w:rsidRPr="003D3E6A" w:rsidRDefault="00F977FB" w:rsidP="00F977FB">
            <w:pPr>
              <w:pStyle w:val="ConsPlusNormal"/>
              <w:numPr>
                <w:ilvl w:val="0"/>
                <w:numId w:val="21"/>
              </w:numPr>
              <w:tabs>
                <w:tab w:val="left" w:pos="540"/>
              </w:tabs>
              <w:spacing w:before="240"/>
              <w:jc w:val="both"/>
            </w:pPr>
            <w:r w:rsidRPr="003D3E6A">
              <w:t>первая часть платежа (1/6 суммы налога) - не позднее 28 июля 2023 г.;</w:t>
            </w:r>
          </w:p>
          <w:p w:rsidR="00F977FB" w:rsidRPr="003D3E6A" w:rsidRDefault="00F977FB" w:rsidP="00F977FB">
            <w:pPr>
              <w:pStyle w:val="ConsPlusNormal"/>
              <w:numPr>
                <w:ilvl w:val="0"/>
                <w:numId w:val="21"/>
              </w:numPr>
              <w:tabs>
                <w:tab w:val="left" w:pos="540"/>
              </w:tabs>
              <w:spacing w:before="240"/>
              <w:jc w:val="both"/>
            </w:pPr>
            <w:r w:rsidRPr="003D3E6A">
              <w:t>вторая часть (1/6 суммы налога) - не позднее 28 августа 2023 г. и т.д.</w:t>
            </w:r>
          </w:p>
        </w:tc>
      </w:tr>
    </w:tbl>
    <w:p w:rsidR="00F977FB" w:rsidRPr="003D3E6A" w:rsidRDefault="00F977FB" w:rsidP="00F977FB">
      <w:pPr>
        <w:pStyle w:val="ConsPlusNormal"/>
        <w:jc w:val="both"/>
      </w:pPr>
    </w:p>
    <w:p w:rsidR="00F977FB" w:rsidRPr="003D3E6A" w:rsidRDefault="00F977FB" w:rsidP="00F977FB">
      <w:pPr>
        <w:pStyle w:val="ConsPlusNormal"/>
        <w:jc w:val="both"/>
      </w:pPr>
      <w:r w:rsidRPr="003D3E6A">
        <w:rPr>
          <w:b/>
          <w:bCs/>
        </w:rPr>
        <w:t>Продлеваются также сроки подачи некоторых видов отчетности и документов, в частности:</w:t>
      </w:r>
    </w:p>
    <w:p w:rsidR="00F977FB" w:rsidRPr="003D3E6A" w:rsidRDefault="00F977FB" w:rsidP="00F977FB">
      <w:pPr>
        <w:pStyle w:val="ConsPlusNormal"/>
        <w:numPr>
          <w:ilvl w:val="0"/>
          <w:numId w:val="22"/>
        </w:numPr>
        <w:tabs>
          <w:tab w:val="left" w:pos="540"/>
        </w:tabs>
        <w:spacing w:before="240"/>
        <w:jc w:val="both"/>
      </w:pPr>
      <w:r w:rsidRPr="003D3E6A">
        <w:t>декларации 3-НДФЛ - на период военной службы и до 25-го числа включительно третьего месяца, следующего за месяцем окончания мобилизации или увольнения со службы (пп. "в" п. 1 Постановления Правительства РФ от 20.10.2022 N 1874, Информация ФНС России). Продлеваются те сроки подачи, которые приходятся на указанный период;</w:t>
      </w:r>
    </w:p>
    <w:p w:rsidR="00F977FB" w:rsidRPr="003D3E6A" w:rsidRDefault="00F977FB" w:rsidP="00F977FB">
      <w:pPr>
        <w:pStyle w:val="ConsPlusNormal"/>
        <w:numPr>
          <w:ilvl w:val="0"/>
          <w:numId w:val="22"/>
        </w:numPr>
        <w:tabs>
          <w:tab w:val="left" w:pos="540"/>
        </w:tabs>
        <w:spacing w:before="240"/>
        <w:jc w:val="both"/>
      </w:pPr>
      <w:r w:rsidRPr="003D3E6A">
        <w:t>уведомлений, указанных в ч. 4, 6 ст. 15 Федерального закона от 27.11.2018 N 422-ФЗ "О проведении эксперимента по установлению специального налогового режима "Налог на профессиональный доход" - на период военной службы и до последнего числа включительно четвертого месяца, следующего за месяцем окончания мобилизации или увольнения со службы (пп. "г" п. 1 Постановления Правительства РФ от 20.10.2022 N 1874, Информация ФНС России);</w:t>
      </w:r>
    </w:p>
    <w:p w:rsidR="00F977FB" w:rsidRPr="003D3E6A" w:rsidRDefault="00F977FB" w:rsidP="00F977FB">
      <w:pPr>
        <w:pStyle w:val="ConsPlusNormal"/>
        <w:numPr>
          <w:ilvl w:val="0"/>
          <w:numId w:val="22"/>
        </w:numPr>
        <w:tabs>
          <w:tab w:val="left" w:pos="540"/>
        </w:tabs>
        <w:spacing w:before="240"/>
        <w:jc w:val="both"/>
      </w:pPr>
      <w:r w:rsidRPr="003D3E6A">
        <w:t xml:space="preserve">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 (за отчетный 2021 г. и последующие отчетные годы) </w:t>
      </w:r>
      <w:r w:rsidRPr="003D3E6A">
        <w:rPr>
          <w:b/>
          <w:bCs/>
        </w:rPr>
        <w:t>-</w:t>
      </w:r>
      <w:r w:rsidRPr="003D3E6A">
        <w:t xml:space="preserve"> до последнего числа третьего месяца, следующего за месяцем окончания мобилизации или увольнения со службы (пп. "д" п. 1 Постановления Правительства РФ от 20.10.2022 N 1874, Информация ФНС России);</w:t>
      </w:r>
    </w:p>
    <w:p w:rsidR="00F977FB" w:rsidRPr="003D3E6A" w:rsidRDefault="00F977FB" w:rsidP="00F977FB">
      <w:pPr>
        <w:pStyle w:val="ConsPlusNormal"/>
        <w:numPr>
          <w:ilvl w:val="0"/>
          <w:numId w:val="22"/>
        </w:numPr>
        <w:tabs>
          <w:tab w:val="left" w:pos="540"/>
        </w:tabs>
        <w:spacing w:before="240"/>
        <w:jc w:val="both"/>
      </w:pPr>
      <w:r w:rsidRPr="003D3E6A">
        <w:t>уведомлений об открытии (закрытии) счетов (вкладов) и об изменении реквизитов счетов (вкладов) в иностранных банках и организациях финансового рынка - до последнего числа третьего месяца, следующего за месяцем окончания мобилизации или увольнения со службы (пп. "ж" п. 1 Постановления Правительства РФ от 20.10.2022 N 1874, Информация ФНС России).</w:t>
      </w:r>
    </w:p>
    <w:p w:rsidR="00F977FB" w:rsidRPr="003D3E6A" w:rsidRDefault="00F977FB" w:rsidP="00F977FB">
      <w:pPr>
        <w:pStyle w:val="ConsPlusNormal"/>
        <w:spacing w:before="240"/>
        <w:jc w:val="both"/>
      </w:pPr>
      <w:bookmarkStart w:id="23" w:name="Par264"/>
      <w:bookmarkEnd w:id="23"/>
      <w:r w:rsidRPr="003D3E6A">
        <w:rPr>
          <w:b/>
          <w:bCs/>
        </w:rPr>
        <w:t>Налоговые органы не будут вас проверять</w:t>
      </w:r>
      <w:r w:rsidRPr="003D3E6A">
        <w:t xml:space="preserve"> во время вашей службы и до 28-го числа включительно третьего месяца, следующего за месяцем окончания мобилизации или увольнения со службы. В частности, приостанавливается (п. 5 Постановления Правительства РФ от 20.10.2022 N 1874):</w:t>
      </w:r>
    </w:p>
    <w:p w:rsidR="00F977FB" w:rsidRPr="003D3E6A" w:rsidRDefault="00F977FB" w:rsidP="00F977FB">
      <w:pPr>
        <w:pStyle w:val="ConsPlusNormal"/>
        <w:numPr>
          <w:ilvl w:val="0"/>
          <w:numId w:val="23"/>
        </w:numPr>
        <w:tabs>
          <w:tab w:val="left" w:pos="540"/>
        </w:tabs>
        <w:spacing w:before="240"/>
        <w:jc w:val="both"/>
      </w:pPr>
      <w:r w:rsidRPr="003D3E6A">
        <w:t>проведение выездных (повторных выездных) налоговых проверок и вынесение решений о проведении перечисленных проверок;</w:t>
      </w:r>
    </w:p>
    <w:p w:rsidR="00F977FB" w:rsidRPr="003D3E6A" w:rsidRDefault="00F977FB" w:rsidP="00F977FB">
      <w:pPr>
        <w:pStyle w:val="ConsPlusNormal"/>
        <w:numPr>
          <w:ilvl w:val="0"/>
          <w:numId w:val="23"/>
        </w:numPr>
        <w:tabs>
          <w:tab w:val="left" w:pos="540"/>
        </w:tabs>
        <w:spacing w:before="240"/>
        <w:jc w:val="both"/>
      </w:pPr>
      <w:r w:rsidRPr="003D3E6A">
        <w:t>проведение мероприятий налогового контроля, за некоторыми исключениями;</w:t>
      </w:r>
    </w:p>
    <w:p w:rsidR="00F977FB" w:rsidRPr="003D3E6A" w:rsidRDefault="00F977FB" w:rsidP="00F977FB">
      <w:pPr>
        <w:pStyle w:val="ConsPlusNormal"/>
        <w:numPr>
          <w:ilvl w:val="0"/>
          <w:numId w:val="23"/>
        </w:numPr>
        <w:tabs>
          <w:tab w:val="left" w:pos="540"/>
        </w:tabs>
        <w:spacing w:before="240"/>
        <w:jc w:val="both"/>
      </w:pPr>
      <w:r w:rsidRPr="003D3E6A">
        <w:t>проведение валютных проверок.</w:t>
      </w:r>
    </w:p>
    <w:p w:rsidR="00F977FB" w:rsidRPr="003D3E6A" w:rsidRDefault="00F977FB" w:rsidP="00F977FB">
      <w:pPr>
        <w:pStyle w:val="ConsPlusNormal"/>
        <w:spacing w:before="240"/>
        <w:jc w:val="both"/>
      </w:pPr>
      <w:r w:rsidRPr="003D3E6A">
        <w:rPr>
          <w:b/>
          <w:bCs/>
        </w:rPr>
        <w:t>Вас нельзя привлечь к ответственности</w:t>
      </w:r>
      <w:r w:rsidRPr="003D3E6A">
        <w:t xml:space="preserve"> за налоговые правонарушения, связанные с непредставлением документов </w:t>
      </w:r>
      <w:hyperlink w:anchor="Par264" w:tooltip="Налоговые органы не будут вас проверять во время вашей службы и до 28-го числа включительно третьего месяца, следующего за месяцем окончания мобилизации или увольнения со службы. В частности, приостанавливается (п. 5 Постановления Правительства РФ от 20.10.2022 N 1874):" w:history="1">
        <w:r w:rsidRPr="003D3E6A">
          <w:t>в указанный период</w:t>
        </w:r>
      </w:hyperlink>
      <w:r w:rsidRPr="003D3E6A">
        <w:t xml:space="preserve"> (например, за непредставление истребуемых инспекцией документов) (п. 6 Постановления Правительства РФ от 20.10.2022 N 1874).</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24" w:name="Par270"/>
      <w:bookmarkEnd w:id="24"/>
      <w:r w:rsidRPr="003D3E6A">
        <w:rPr>
          <w:b/>
          <w:bCs/>
          <w:sz w:val="34"/>
          <w:szCs w:val="34"/>
        </w:rPr>
        <w:t>15. Льготы по отдельным налогам и страховым взносам для мобилизованных, контрактников, добровольцев, членов их семей</w:t>
      </w:r>
    </w:p>
    <w:p w:rsidR="00F977FB" w:rsidRPr="003D3E6A" w:rsidRDefault="00F977FB" w:rsidP="00F977FB">
      <w:pPr>
        <w:pStyle w:val="ConsPlusNormal"/>
        <w:outlineLvl w:val="1"/>
        <w:rPr>
          <w:sz w:val="28"/>
          <w:szCs w:val="28"/>
        </w:rPr>
      </w:pPr>
      <w:r w:rsidRPr="003D3E6A">
        <w:rPr>
          <w:b/>
          <w:bCs/>
          <w:sz w:val="28"/>
          <w:szCs w:val="28"/>
        </w:rPr>
        <w:t>15.1. Льготы по НДФЛ</w:t>
      </w:r>
    </w:p>
    <w:p w:rsidR="00F977FB" w:rsidRPr="003D3E6A" w:rsidRDefault="00F977FB" w:rsidP="00F977FB">
      <w:pPr>
        <w:pStyle w:val="ConsPlusNormal"/>
        <w:spacing w:before="240"/>
        <w:jc w:val="both"/>
      </w:pPr>
      <w:r w:rsidRPr="003D3E6A">
        <w:t>Не облагаются НДФЛ следующие виды доходов, полученных мобилизованными лицами или членами их семей:</w:t>
      </w:r>
    </w:p>
    <w:p w:rsidR="00F977FB" w:rsidRPr="003D3E6A" w:rsidRDefault="00F977FB" w:rsidP="00F977FB">
      <w:pPr>
        <w:pStyle w:val="ConsPlusNormal"/>
        <w:numPr>
          <w:ilvl w:val="0"/>
          <w:numId w:val="24"/>
        </w:numPr>
        <w:tabs>
          <w:tab w:val="left" w:pos="540"/>
        </w:tabs>
        <w:jc w:val="both"/>
      </w:pPr>
      <w:r w:rsidRPr="003D3E6A">
        <w:t>доходы в виде денег (иного имущества), полученные безвозмездно в связи с прохождением военной службы по мобилизации (п. 93 ст. 217 НК РФ). К ним относится, например, выплата работодателем ребенку мобилизованного средств для сбора в школу. В то же время единовременное денежное поощрение, выплачиваемое по Указу Президента РФ от 25.07.2006 N 765 при награждении госнаградами, установленными Указом Президента РФ от 07.09.2010 N 1099, военнослужащим, поименованным в п. 93 ст. 217 НК РФ, от обложения НДФЛ по данной норме не освобождается. Оно носит возмездный характер, являясь стимулирующей выплатой за особые достижения при выполнении поставленных задач (Письма Минфина России от 30.01.2024 N 03-04-06/7220, от 20.12.2023 N 03-04-07/123616, от 18.12.2023 N 03-04-09/122590, ФНС России от 18.01.2024 N БС-17-11/119@, от 25.12.2023 N БС-4-11/16213@). Также действие нормы не распространяется на безвозмездное выполнение работ (оказание услуг, передачу имущественных прав) (Письмо Минфина России от 28.12.2023 N 03-04-06/127054);</w:t>
      </w:r>
    </w:p>
    <w:p w:rsidR="00F977FB" w:rsidRPr="003D3E6A" w:rsidRDefault="00F977FB" w:rsidP="00F977FB">
      <w:pPr>
        <w:pStyle w:val="ConsPlusNormal"/>
        <w:numPr>
          <w:ilvl w:val="0"/>
          <w:numId w:val="24"/>
        </w:numPr>
        <w:tabs>
          <w:tab w:val="left" w:pos="540"/>
        </w:tabs>
        <w:jc w:val="both"/>
      </w:pPr>
      <w:r w:rsidRPr="003D3E6A">
        <w:t>доходы, полученные из-за прекращения обязательства по кредитному договору (договору займа), если оно произошло по основаниям, указанным в Федеральном законе от 07.10.2022 N 377-ФЗ, например в случае гибели (смерти) мобилизованного при выполнении задач в период проведения СВО (п. 62.3 ст. 217 НК РФ, п. п. 1, 4 ч. 1, ч. 18.1, 18.2 ст. 1, ч. 1, 2 ст. 2 Федерального закона от 07.10.2022 N 377-ФЗ);</w:t>
      </w:r>
    </w:p>
    <w:p w:rsidR="00F977FB" w:rsidRPr="003D3E6A" w:rsidRDefault="00F977FB" w:rsidP="00F977FB">
      <w:pPr>
        <w:pStyle w:val="ConsPlusNormal"/>
        <w:numPr>
          <w:ilvl w:val="0"/>
          <w:numId w:val="24"/>
        </w:numPr>
        <w:tabs>
          <w:tab w:val="left" w:pos="540"/>
        </w:tabs>
        <w:jc w:val="both"/>
      </w:pPr>
      <w:r w:rsidRPr="003D3E6A">
        <w:t>доход в виде матпомощи, которую мобилизованный получает от работодателя в связи с ранением, травмой (увечьем), иным повреждением здоровья в ходе проведения СВО, лечением в медучреждениях. Такой доход освобождается от НДФЛ по п. 46 ст. 217 НК РФ (Письма ФНС России от 11.06.2024 N БС-4-11/6473@, от 05.09.2023 N БС-4-11/11284@);</w:t>
      </w:r>
    </w:p>
    <w:p w:rsidR="00F977FB" w:rsidRPr="003D3E6A" w:rsidRDefault="00F977FB" w:rsidP="00F977FB">
      <w:pPr>
        <w:pStyle w:val="ConsPlusNormal"/>
        <w:numPr>
          <w:ilvl w:val="0"/>
          <w:numId w:val="24"/>
        </w:numPr>
        <w:tabs>
          <w:tab w:val="left" w:pos="540"/>
        </w:tabs>
        <w:jc w:val="both"/>
      </w:pPr>
      <w:r w:rsidRPr="003D3E6A">
        <w:t>доходы членов семей мобилизованных, погибших при выполнении задач в ходе СВО, безвозмездно полученные в связи с указанным событием. Основанием для освобождения от НДФЛ может выступать п. 46 ст. 217 НК РФ (Письма ФНС России от 11.06.2024 N БС-4-11/6473@, от 14.03.2023 N БС-4-11/2838@). Также в описанном случае может применяться освобождение по п. 93 ст. 217 НК РФ при соблюдении условий, установленных этим пунктом (Письмо Минфина России от 22.05.2023 N 03-03-06/1/46288).</w:t>
      </w:r>
    </w:p>
    <w:p w:rsidR="00F977FB" w:rsidRPr="003D3E6A" w:rsidRDefault="00F977FB" w:rsidP="00F977FB">
      <w:pPr>
        <w:pStyle w:val="ConsPlusNormal"/>
        <w:ind w:left="540"/>
        <w:jc w:val="both"/>
      </w:pPr>
      <w:r w:rsidRPr="003D3E6A">
        <w:t>К выплатам, не облагаемым НДФЛ на основании этого пункта, относится, в частности, ежемесячное пособие на ребенка, предусмотренное локальным нормативным актом организации и выплачиваемое членам семей мобилизованных сотрудников, погибших в ходе СВО при прохождении военной службы (Письмо ФНС России от 24.07.2023 N БС-4-11/9373@).</w:t>
      </w:r>
    </w:p>
    <w:p w:rsidR="00F977FB" w:rsidRPr="003D3E6A" w:rsidRDefault="00F977FB" w:rsidP="00F977FB">
      <w:pPr>
        <w:pStyle w:val="ConsPlusNormal"/>
        <w:jc w:val="both"/>
      </w:pPr>
      <w:r w:rsidRPr="003D3E6A">
        <w:t>Такие же льготы распространяются на аналогичные доходы добровольцев, лиц, проходящих военную службу по контракту, указанному в п. 7 ст. 38 Федерального закона от 28.03.1998 N 53-ФЗ, членов семей тех и других. От НДФЛ у них освобождены:</w:t>
      </w:r>
    </w:p>
    <w:p w:rsidR="00F977FB" w:rsidRPr="003D3E6A" w:rsidRDefault="00F977FB" w:rsidP="00F977FB">
      <w:pPr>
        <w:pStyle w:val="ConsPlusNormal"/>
        <w:numPr>
          <w:ilvl w:val="0"/>
          <w:numId w:val="25"/>
        </w:numPr>
        <w:tabs>
          <w:tab w:val="left" w:pos="540"/>
        </w:tabs>
        <w:jc w:val="both"/>
      </w:pPr>
      <w:r w:rsidRPr="003D3E6A">
        <w:t xml:space="preserve">доходы в виде денег (иного имущества), которые получены безвозмездно в связи с заключенным контрактом о прохождении военной службы или о пребывании в добровольческом формировании (п. 93 ст. 217 НК РФ). Единовременное денежное поощрение, выплачиваемое при награждении госнаградой, как и в случае с мобилизованными лицами, от обложения НДФЛ по указанной норме не освобождается (Письма Минфина России от 30.01.2024 N 03-04-06/7220, от 20.12.2023 N 03-04-07/123616, от 18.12.2023 N 03-04-09/122590, ФНС России от 18.01.2024 N БС-17-11/119@, от 25.12.2023 N БС-4-11/16213@). Норма не применяется и в отношении безвозмездного выполнения работ (оказания услуг, передачи </w:t>
      </w:r>
      <w:r w:rsidRPr="003D3E6A">
        <w:lastRenderedPageBreak/>
        <w:t>имущественных прав) (Письмо Минфина России от 28.12.2023 N 03-04-06/127054);</w:t>
      </w:r>
    </w:p>
    <w:p w:rsidR="00F977FB" w:rsidRPr="003D3E6A" w:rsidRDefault="00F977FB" w:rsidP="00F977FB">
      <w:pPr>
        <w:pStyle w:val="ConsPlusNormal"/>
        <w:numPr>
          <w:ilvl w:val="0"/>
          <w:numId w:val="25"/>
        </w:numPr>
        <w:tabs>
          <w:tab w:val="left" w:pos="540"/>
        </w:tabs>
        <w:jc w:val="both"/>
      </w:pPr>
      <w:r w:rsidRPr="003D3E6A">
        <w:t>доходы, полученные из-за прекращения обязательства по кредитному договору (договору займа), если оно произошло по основаниям, указанным в Федеральном законе от 07.10.2022 N 377-ФЗ, например в случае гибели контрактника при выполнении задач в период проведения СВО (п. 62.3 ст. 217 НК РФ, п. п. 2 - 4 ч. 1, ч. 18.1, 18.2 ст. 1, ч. 1, 2 ст. 2 приведенного Закона);</w:t>
      </w:r>
    </w:p>
    <w:p w:rsidR="00F977FB" w:rsidRPr="003D3E6A" w:rsidRDefault="00F977FB" w:rsidP="00F977FB">
      <w:pPr>
        <w:pStyle w:val="ConsPlusNormal"/>
        <w:numPr>
          <w:ilvl w:val="0"/>
          <w:numId w:val="25"/>
        </w:numPr>
        <w:tabs>
          <w:tab w:val="left" w:pos="540"/>
        </w:tabs>
        <w:jc w:val="both"/>
      </w:pPr>
      <w:r w:rsidRPr="003D3E6A">
        <w:t>доход добровольца в виде матпомощи, получаемой от работодателя в связи с ранением, травмой (увечьем), иным повреждением здоровья в ходе проведения СВО, лечением в медучреждениях (Письма ФНС России от 11.06.2024 N БС-4-11/6473@, от 05.09.2023 N БС-4-11/11284@). Основанием для освобождения от НДФЛ выступает п. 46 ст. 217 НК РФ. Полагаем, что по такому же основанию НДФЛ не начисляется и на аналогичный доход контрактника;</w:t>
      </w:r>
    </w:p>
    <w:p w:rsidR="00F977FB" w:rsidRPr="003D3E6A" w:rsidRDefault="00F977FB" w:rsidP="00F977FB">
      <w:pPr>
        <w:pStyle w:val="ConsPlusNormal"/>
        <w:numPr>
          <w:ilvl w:val="0"/>
          <w:numId w:val="25"/>
        </w:numPr>
        <w:tabs>
          <w:tab w:val="left" w:pos="540"/>
        </w:tabs>
        <w:jc w:val="both"/>
      </w:pPr>
      <w:r w:rsidRPr="003D3E6A">
        <w:t>доходы членов семьи добровольца или контрактника, погибшего при выполнении задач в ходе СВО, которые безвозмездно получены в связи с указанным событием. В этом случае можно применить льготу по п. 46 ст. 217 НК РФ (Письма ФНС России от 11.06.2024 N БС-4-11/6473@, от 14.03.2023 N БС-4-11/2838@). Основанием для освобождения названных доходов от НДФЛ также может выступать п. 93 ст. 217 НК РФ при соблюдении условий, установленных данным пунктом. Это следует из Писем Минфина России и ФНС России. Выводы указанных Писем об освобождении от НДФЛ выплат членам семей погибших мобилизованных по аналогии можно распространить и на членов семей добровольцев и контрактников.</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15.2. Льготы по налогу на имущество физлиц</w:t>
      </w:r>
    </w:p>
    <w:p w:rsidR="00F977FB" w:rsidRPr="003D3E6A" w:rsidRDefault="00F977FB" w:rsidP="00F977FB">
      <w:pPr>
        <w:pStyle w:val="ConsPlusNormal"/>
        <w:jc w:val="both"/>
      </w:pPr>
      <w:r w:rsidRPr="003D3E6A">
        <w:t>По налогу на имущество физлиц мобилизованным лицам, контрактникам, добровольцам положена льгота. Они могут не платить налог по одному объекту в каждой из следующих категорий имущества (пп. 7, 9.1 п. 1, п. п. 3, 4 ст. 407 НК РФ, Письмо ФНС России от 10.11.2022 N БС-4-21/15235@):</w:t>
      </w:r>
    </w:p>
    <w:p w:rsidR="00F977FB" w:rsidRPr="003D3E6A" w:rsidRDefault="00F977FB" w:rsidP="00F977FB">
      <w:pPr>
        <w:pStyle w:val="ConsPlusNormal"/>
        <w:numPr>
          <w:ilvl w:val="0"/>
          <w:numId w:val="26"/>
        </w:numPr>
        <w:tabs>
          <w:tab w:val="left" w:pos="540"/>
        </w:tabs>
        <w:jc w:val="both"/>
      </w:pPr>
      <w:r w:rsidRPr="003D3E6A">
        <w:t>квартира, часть квартиры или комната;</w:t>
      </w:r>
    </w:p>
    <w:p w:rsidR="00F977FB" w:rsidRPr="003D3E6A" w:rsidRDefault="00F977FB" w:rsidP="00F977FB">
      <w:pPr>
        <w:pStyle w:val="ConsPlusNormal"/>
        <w:numPr>
          <w:ilvl w:val="0"/>
          <w:numId w:val="26"/>
        </w:numPr>
        <w:tabs>
          <w:tab w:val="left" w:pos="540"/>
        </w:tabs>
        <w:jc w:val="both"/>
      </w:pPr>
      <w:r w:rsidRPr="003D3E6A">
        <w:t>жилой дом или его часть;</w:t>
      </w:r>
    </w:p>
    <w:p w:rsidR="00F977FB" w:rsidRPr="003D3E6A" w:rsidRDefault="00F977FB" w:rsidP="00F977FB">
      <w:pPr>
        <w:pStyle w:val="ConsPlusNormal"/>
        <w:numPr>
          <w:ilvl w:val="0"/>
          <w:numId w:val="26"/>
        </w:numPr>
        <w:tabs>
          <w:tab w:val="left" w:pos="540"/>
        </w:tabs>
        <w:jc w:val="both"/>
      </w:pPr>
      <w:r w:rsidRPr="003D3E6A">
        <w:t>квартира - музей (негосударственный), творческая мастерская, ателье, студия и иные помещения (сооружения), указанные в пп. 14 п. 1 ст. 407 НК РФ;</w:t>
      </w:r>
    </w:p>
    <w:p w:rsidR="00F977FB" w:rsidRPr="003D3E6A" w:rsidRDefault="00F977FB" w:rsidP="00F977FB">
      <w:pPr>
        <w:pStyle w:val="ConsPlusNormal"/>
        <w:numPr>
          <w:ilvl w:val="0"/>
          <w:numId w:val="26"/>
        </w:numPr>
        <w:tabs>
          <w:tab w:val="left" w:pos="540"/>
        </w:tabs>
        <w:jc w:val="both"/>
      </w:pPr>
      <w:r w:rsidRPr="003D3E6A">
        <w:t>хозяйственное строение (сооружение) площадью не более 50 кв. м, расположенное на земельном участке для ведения ЛПХ (ИЖС, огородничества, садоводства) (пп. 15 п. 1 ст. 407 НК РФ);</w:t>
      </w:r>
    </w:p>
    <w:p w:rsidR="00F977FB" w:rsidRPr="003D3E6A" w:rsidRDefault="00F977FB" w:rsidP="00F977FB">
      <w:pPr>
        <w:pStyle w:val="ConsPlusNormal"/>
        <w:numPr>
          <w:ilvl w:val="0"/>
          <w:numId w:val="26"/>
        </w:numPr>
        <w:tabs>
          <w:tab w:val="left" w:pos="540"/>
        </w:tabs>
        <w:jc w:val="both"/>
      </w:pPr>
      <w:r w:rsidRPr="003D3E6A">
        <w:t>гараж или машино-место.</w:t>
      </w:r>
    </w:p>
    <w:p w:rsidR="00F977FB" w:rsidRPr="003D3E6A" w:rsidRDefault="00F977FB" w:rsidP="00F977FB">
      <w:pPr>
        <w:pStyle w:val="ConsPlusNormal"/>
        <w:jc w:val="both"/>
      </w:pPr>
      <w:r w:rsidRPr="003D3E6A">
        <w:t>О выбранном объекте (объектах) нужно уведомить налоговый орган не позднее 31 декабря года, начиная с которого применяется льгота. Если этого не сделать, то льготу предоставят по объекту с максимальной суммой налога в каждой из категорий (п. 7 ст. 407 НК РФ, п. 3 Приложения к Письму ФНС России от 04.09.2024 N БС-4-21/10112@).</w:t>
      </w:r>
    </w:p>
    <w:p w:rsidR="00F977FB" w:rsidRPr="003D3E6A" w:rsidRDefault="00F977FB" w:rsidP="00F977FB">
      <w:pPr>
        <w:pStyle w:val="ConsPlusNormal"/>
        <w:jc w:val="both"/>
      </w:pPr>
      <w:r w:rsidRPr="003D3E6A">
        <w:t>Льгота применяется при условии, что имущество находится в собственности такого лица и не используется им в предпринимательской деятельности (п. 2 ст. 407 НК РФ).</w:t>
      </w:r>
    </w:p>
    <w:p w:rsidR="00F977FB" w:rsidRPr="003D3E6A" w:rsidRDefault="00F977FB" w:rsidP="00F977FB">
      <w:pPr>
        <w:pStyle w:val="ConsPlusNormal"/>
        <w:jc w:val="both"/>
      </w:pPr>
      <w:r w:rsidRPr="003D3E6A">
        <w:t>Есть и другие категории лиц, которые освобождаются от уплаты налога на имущество физлиц по таким же объектам. Эту льготу могут применять члены семей:</w:t>
      </w:r>
    </w:p>
    <w:p w:rsidR="00F977FB" w:rsidRPr="003D3E6A" w:rsidRDefault="00F977FB" w:rsidP="00F977FB">
      <w:pPr>
        <w:pStyle w:val="ConsPlusNormal"/>
        <w:numPr>
          <w:ilvl w:val="0"/>
          <w:numId w:val="27"/>
        </w:numPr>
        <w:tabs>
          <w:tab w:val="left" w:pos="540"/>
        </w:tabs>
        <w:jc w:val="both"/>
      </w:pPr>
      <w:r w:rsidRPr="003D3E6A">
        <w:t>мобилизованных;</w:t>
      </w:r>
    </w:p>
    <w:p w:rsidR="00F977FB" w:rsidRPr="003D3E6A" w:rsidRDefault="00F977FB" w:rsidP="00F977FB">
      <w:pPr>
        <w:pStyle w:val="ConsPlusNormal"/>
        <w:numPr>
          <w:ilvl w:val="0"/>
          <w:numId w:val="27"/>
        </w:numPr>
        <w:tabs>
          <w:tab w:val="left" w:pos="540"/>
        </w:tabs>
        <w:jc w:val="both"/>
      </w:pPr>
      <w:r w:rsidRPr="003D3E6A">
        <w:t>добровольцев, которые принимают (принимали) участие в СВО;</w:t>
      </w:r>
    </w:p>
    <w:p w:rsidR="00F977FB" w:rsidRPr="003D3E6A" w:rsidRDefault="00F977FB" w:rsidP="00F977FB">
      <w:pPr>
        <w:pStyle w:val="ConsPlusNormal"/>
        <w:numPr>
          <w:ilvl w:val="0"/>
          <w:numId w:val="27"/>
        </w:numPr>
        <w:tabs>
          <w:tab w:val="left" w:pos="540"/>
        </w:tabs>
        <w:jc w:val="both"/>
      </w:pPr>
      <w:r w:rsidRPr="003D3E6A">
        <w:t>военнослужащих, которые принимают (принимали) участие в СВО, включая контрактников.</w:t>
      </w:r>
    </w:p>
    <w:p w:rsidR="00F977FB" w:rsidRPr="003D3E6A" w:rsidRDefault="00F977FB" w:rsidP="00F977FB">
      <w:pPr>
        <w:pStyle w:val="ConsPlusNormal"/>
        <w:jc w:val="both"/>
      </w:pPr>
      <w:r w:rsidRPr="003D3E6A">
        <w:t>Льгота предоставляется членам их семей только за налоговые периоды, в которых мобилизованный, доброволец, военнослужащий участвовал в СВО (п. 1.2 ст. 407 НК РФ). Период участия - это весь налоговый период, в течение которого лицо участвовало в СВО, независимо от срока участия (п. 2 Приложения к Письму ФНС России от 04.09.2024 N БС-4-21/10112@).</w:t>
      </w:r>
    </w:p>
    <w:p w:rsidR="00F977FB" w:rsidRPr="003D3E6A" w:rsidRDefault="00F977FB" w:rsidP="00F977FB">
      <w:pPr>
        <w:pStyle w:val="ConsPlusNormal"/>
        <w:jc w:val="both"/>
      </w:pPr>
      <w:r w:rsidRPr="003D3E6A">
        <w:t>Также льгота положена:</w:t>
      </w:r>
    </w:p>
    <w:p w:rsidR="00F977FB" w:rsidRPr="003D3E6A" w:rsidRDefault="00F977FB" w:rsidP="00F977FB">
      <w:pPr>
        <w:pStyle w:val="ConsPlusNormal"/>
        <w:numPr>
          <w:ilvl w:val="0"/>
          <w:numId w:val="28"/>
        </w:numPr>
        <w:tabs>
          <w:tab w:val="left" w:pos="540"/>
        </w:tabs>
        <w:jc w:val="both"/>
      </w:pPr>
      <w:r w:rsidRPr="003D3E6A">
        <w:t>членам семей военнослужащих, потерявшим кормильца. Основание - пп. 9 п. 1 ст. 407 НК РФ;</w:t>
      </w:r>
    </w:p>
    <w:p w:rsidR="00F977FB" w:rsidRPr="003D3E6A" w:rsidRDefault="00F977FB" w:rsidP="00F977FB">
      <w:pPr>
        <w:pStyle w:val="ConsPlusNormal"/>
        <w:numPr>
          <w:ilvl w:val="0"/>
          <w:numId w:val="28"/>
        </w:numPr>
        <w:tabs>
          <w:tab w:val="left" w:pos="540"/>
        </w:tabs>
        <w:jc w:val="both"/>
      </w:pPr>
      <w:r w:rsidRPr="003D3E6A">
        <w:t xml:space="preserve">членам семей погибших и умерших добровольцев, лиц, заключивших контракт или состоящих </w:t>
      </w:r>
      <w:r w:rsidRPr="003D3E6A">
        <w:lastRenderedPageBreak/>
        <w:t>в иных правоотношениях с организациями, содействующими выполнению задач, возложенных на Вооруженные Силы РФ. Льгота предоставляется, только если смерть наступила в период участия в СВО (при выполнении задач в период ее проведения) или в течение года со дня увольнения, прекращения соответствующих правоотношений из-за увечья, ранения, травмы, контузии или заболевания, полученных на СВО (при выполнении задач в период ее проведения). Основание - пп. 9.1, 9.5 п. 1 ст. 407 НК РФ.</w:t>
      </w:r>
    </w:p>
    <w:p w:rsidR="00F977FB" w:rsidRPr="003D3E6A" w:rsidRDefault="00F977FB" w:rsidP="00F977FB">
      <w:pPr>
        <w:pStyle w:val="ConsPlusNormal"/>
        <w:jc w:val="both"/>
      </w:pPr>
      <w:r w:rsidRPr="003D3E6A">
        <w:t>Рассматриваемую льготу по налогу на имущество физлиц можно применить в том числе за налоговые периоды 2022, 2023 гг.</w:t>
      </w:r>
    </w:p>
    <w:p w:rsidR="00F977FB" w:rsidRPr="003D3E6A" w:rsidRDefault="00F977FB" w:rsidP="00F977FB">
      <w:pPr>
        <w:pStyle w:val="ConsPlusNormal"/>
        <w:jc w:val="both"/>
      </w:pPr>
      <w:r w:rsidRPr="003D3E6A">
        <w:t xml:space="preserve">Чтобы воспользоваться льготой за прошлый период, может потребоваться пересчет ранее исчисленного налога на имущество физлиц. Для этого можно подать заявление о предоставлении льготы либо обратиться за перерасчетом налога. С обращением рекомендуем приложить документы, подтверждающие обоснованность применения льготы, в частности </w:t>
      </w:r>
      <w:hyperlink w:anchor="Par381" w:tooltip="20. Справка, сведения, подтверждающие участие в СВО" w:history="1">
        <w:r w:rsidRPr="003D3E6A">
          <w:t>справку</w:t>
        </w:r>
      </w:hyperlink>
      <w:r w:rsidRPr="003D3E6A">
        <w:t xml:space="preserve"> об участии в СВО (п. 11 Приложения к Письму ФНС России от 04.09.2024 N БС-4-21/10112@).</w:t>
      </w:r>
    </w:p>
    <w:p w:rsidR="00F977FB" w:rsidRPr="003D3E6A" w:rsidRDefault="00F977FB" w:rsidP="00F977FB">
      <w:pPr>
        <w:pStyle w:val="ConsPlusNormal"/>
        <w:jc w:val="both"/>
      </w:pPr>
      <w:r w:rsidRPr="003D3E6A">
        <w:t>Срок на подачу заявления о предоставлении льготы не ограничен (п. 6 Приложения к Письму ФНС России от 04.09.2024 N БС-4-21/10112@). Исходя из разъяснений ФНС России полагаем, что подать такое заявление или обратиться за перерасчетом можно уже в 2024 г. (п. 8 Приложения к Письму ФНС России от 04.09.2024 N БС-4-21/10112@). С 1 января 2025 г. порядок обращения за перерасчетом налога будет установлен НК РФ.</w:t>
      </w:r>
    </w:p>
    <w:p w:rsidR="00F977FB" w:rsidRPr="003D3E6A" w:rsidRDefault="00F977FB" w:rsidP="00F977FB">
      <w:pPr>
        <w:pStyle w:val="ConsPlusNormal"/>
        <w:jc w:val="both"/>
      </w:pPr>
      <w:r w:rsidRPr="003D3E6A">
        <w:t>Если не подать заявление, инспекция самостоятельно пересчитает налог на имущество физлиц, когда в рамках межведомственного взаимодействия получит соответствующие сведения. Но в ваших интересах проявить инициативу, чтобы перерасчет произошел раньше.</w:t>
      </w:r>
    </w:p>
    <w:p w:rsidR="00F977FB" w:rsidRPr="003D3E6A" w:rsidRDefault="00F977FB" w:rsidP="00F977FB">
      <w:pPr>
        <w:pStyle w:val="ConsPlusNormal"/>
        <w:jc w:val="both"/>
      </w:pPr>
      <w:r w:rsidRPr="003D3E6A">
        <w:t>О предоставленной льготе вы можете узнать (п. 10 Приложения к Письму ФНС России от 04.09.2024 N БС-4-21/10112@):</w:t>
      </w:r>
    </w:p>
    <w:p w:rsidR="00F977FB" w:rsidRPr="003D3E6A" w:rsidRDefault="00F977FB" w:rsidP="00F977FB">
      <w:pPr>
        <w:pStyle w:val="ConsPlusNormal"/>
        <w:numPr>
          <w:ilvl w:val="0"/>
          <w:numId w:val="29"/>
        </w:numPr>
        <w:tabs>
          <w:tab w:val="left" w:pos="540"/>
        </w:tabs>
        <w:jc w:val="both"/>
      </w:pPr>
      <w:r w:rsidRPr="003D3E6A">
        <w:t>из уведомления, направленного инспекцией по результатам рассмотрения вашего заявления;</w:t>
      </w:r>
    </w:p>
    <w:p w:rsidR="00F977FB" w:rsidRPr="003D3E6A" w:rsidRDefault="00F977FB" w:rsidP="00F977FB">
      <w:pPr>
        <w:pStyle w:val="ConsPlusNormal"/>
        <w:numPr>
          <w:ilvl w:val="0"/>
          <w:numId w:val="29"/>
        </w:numPr>
        <w:tabs>
          <w:tab w:val="left" w:pos="540"/>
        </w:tabs>
        <w:jc w:val="both"/>
      </w:pPr>
      <w:r w:rsidRPr="003D3E6A">
        <w:t>личного кабинета налогоплательщика;</w:t>
      </w:r>
    </w:p>
    <w:p w:rsidR="00F977FB" w:rsidRPr="003D3E6A" w:rsidRDefault="00F977FB" w:rsidP="00F977FB">
      <w:pPr>
        <w:pStyle w:val="ConsPlusNormal"/>
        <w:numPr>
          <w:ilvl w:val="0"/>
          <w:numId w:val="29"/>
        </w:numPr>
        <w:tabs>
          <w:tab w:val="left" w:pos="540"/>
        </w:tabs>
        <w:jc w:val="both"/>
      </w:pPr>
      <w:r w:rsidRPr="003D3E6A">
        <w:t>налогового уведомления об исчисленной сумме налога. Но учитывайте, что, если льгота полностью освобождает от налога, уведомление не направляется;</w:t>
      </w:r>
    </w:p>
    <w:p w:rsidR="00F977FB" w:rsidRPr="003D3E6A" w:rsidRDefault="00F977FB" w:rsidP="00F977FB">
      <w:pPr>
        <w:pStyle w:val="ConsPlusNormal"/>
        <w:numPr>
          <w:ilvl w:val="0"/>
          <w:numId w:val="29"/>
        </w:numPr>
        <w:tabs>
          <w:tab w:val="left" w:pos="540"/>
        </w:tabs>
        <w:jc w:val="both"/>
      </w:pPr>
      <w:r w:rsidRPr="003D3E6A">
        <w:t>разъяснений налогового органа, если вы обратились за ними.</w:t>
      </w:r>
    </w:p>
    <w:p w:rsidR="00F977FB" w:rsidRPr="003D3E6A" w:rsidRDefault="00F977FB" w:rsidP="00F977FB">
      <w:pPr>
        <w:pStyle w:val="ConsPlusNormal"/>
        <w:jc w:val="both"/>
      </w:pPr>
      <w:r w:rsidRPr="003D3E6A">
        <w:t>Если хотите впервые применить льготу за период, по которому еще не получали налоговое уведомление от инспекции, рекомендуем представить в налоговый орган заявление о предоставлении льготы и подтверждающие документы (п. 6 ст. 407 НК РФ). Это стоит сделать, чтобы инспекция точно учла вашу льготу и в будущем не пришлось обращаться за пересчетом налога на имущество физлиц.</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15.3. Освобождение от страховых взносов</w:t>
      </w:r>
    </w:p>
    <w:p w:rsidR="00F977FB" w:rsidRPr="003D3E6A" w:rsidRDefault="00F977FB" w:rsidP="00F977FB">
      <w:pPr>
        <w:pStyle w:val="ConsPlusNormal"/>
        <w:spacing w:before="240"/>
        <w:jc w:val="both"/>
      </w:pPr>
      <w:r w:rsidRPr="003D3E6A">
        <w:t>Страховыми взносами на ОПС, ОМС и по ВНиМ не облагается материальная помощь (безвозмездные выплаты, безвозмездная передача иного имущества) мобилизованным работникам, а также лицам, заключившим контракт о прохождении военной службы или о пребывании в добровольческом формировании, если такие доходы связаны с прохождением военной службы по мобилизации и (или) с заключенными контрактами (пп. 18 п. 1 ст. 422 НК РФ, Письма Минфина России от 02.09.2024 N 03-15-06/83144, от 29.09.2023 N 03-04-06/93099, ФНС России от 24.07.2023 N БС-4-11/9373@).</w:t>
      </w:r>
    </w:p>
    <w:p w:rsidR="00F977FB" w:rsidRPr="003D3E6A" w:rsidRDefault="00F977FB" w:rsidP="00F977FB">
      <w:pPr>
        <w:pStyle w:val="ConsPlusNormal"/>
        <w:spacing w:before="240"/>
        <w:jc w:val="both"/>
      </w:pPr>
      <w:r w:rsidRPr="003D3E6A">
        <w:t>Единовременная матпомощь работникам, которые являются членами семьи мобилизованных граждан, освобождается от взносов на ОПС, ОМС и по ВНиМ в пределах 4 000 руб. на одного работника за календарный год (пп. 11 п. 1 ст. 422 НК РФ, Письмо Минфина России от 29.09.2023 N 03-04-06/93099).</w:t>
      </w:r>
    </w:p>
    <w:p w:rsidR="00F977FB" w:rsidRPr="003D3E6A" w:rsidRDefault="00F977FB" w:rsidP="00F977FB">
      <w:pPr>
        <w:pStyle w:val="ConsPlusNormal"/>
        <w:spacing w:before="240"/>
        <w:jc w:val="both"/>
      </w:pPr>
      <w:r w:rsidRPr="003D3E6A">
        <w:t xml:space="preserve">Выплаты единовременной матпомощи членам семьи мобилизованного работника, не состоящим в трудовых отношениях с организацией и не выполняющим для нее работы (услуги) по гражданским договорам, не признаются объектом обложения страховыми взносами (Письмо Минфина России от </w:t>
      </w:r>
      <w:r w:rsidRPr="003D3E6A">
        <w:lastRenderedPageBreak/>
        <w:t>29.09.2023 N 03-04-06/93099).</w:t>
      </w:r>
    </w:p>
    <w:p w:rsidR="00F977FB" w:rsidRPr="003D3E6A" w:rsidRDefault="00F977FB" w:rsidP="00F977FB">
      <w:pPr>
        <w:pStyle w:val="ConsPlusNormal"/>
        <w:spacing w:before="240"/>
        <w:jc w:val="both"/>
      </w:pPr>
      <w:r w:rsidRPr="003D3E6A">
        <w:t>Выплаты членам семей погибших работников также не облагаются указанными страховыми взносами, поскольку производятся вне рамок трудовых отношений (п. 1 ст. 420 НК РФ). ФНС России пришла к такому выводу в отношении ежемесячного пособия на каждого ребенка до 16 лет, выплачиваемого семьям погибших мобилизованных сотрудников (Письмо от 24.07.2023 N БС-4-11/9373@). Полагаем, что этот подход можно распространить и на иные выплаты членам семей погибших мобилизованных и контрактников.</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15.4. Региональные и местные льготы</w:t>
      </w:r>
    </w:p>
    <w:p w:rsidR="00F977FB" w:rsidRPr="003D3E6A" w:rsidRDefault="00F977FB" w:rsidP="00F977FB">
      <w:pPr>
        <w:pStyle w:val="ConsPlusNormal"/>
        <w:spacing w:before="240"/>
        <w:jc w:val="both"/>
      </w:pPr>
      <w:r w:rsidRPr="003D3E6A">
        <w:t>На региональном и местном уровне могут предоставляться иные налоговые льготы (ч. 3 ст. 356, п. 2 ст. 387, п. 2 ст. 399 НК РФ). За разъяснением о том, какие льготы по имущественным налогам вам положены, рекомендуем обратиться в свою инспекцию.</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15.5. Освобождение от уплаты госпошлины</w:t>
      </w:r>
    </w:p>
    <w:p w:rsidR="00F977FB" w:rsidRPr="003D3E6A" w:rsidRDefault="00F977FB" w:rsidP="00F977FB">
      <w:pPr>
        <w:pStyle w:val="ConsPlusNormal"/>
        <w:spacing w:before="240"/>
        <w:jc w:val="both"/>
      </w:pPr>
      <w:r w:rsidRPr="003D3E6A">
        <w:t>Освобождение от уплаты госпошлины при замене утраченных или пришедших в негодность паспорта гражданина РФ, национального водительского удостоверения действует в отношении участвующих (принимавших участие) в СВО либо обеспечивающих (обеспечивавших) выполнение задач в ходе ее проведения военнослужащих, в том числе призванных по мобилизации, добровольцев и ряда других лиц (пп. 29.4, 30.3 п. 3 ст. 333.35 НК РФ).</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25" w:name="Par324"/>
      <w:bookmarkEnd w:id="25"/>
      <w:r w:rsidRPr="003D3E6A">
        <w:rPr>
          <w:b/>
          <w:bCs/>
          <w:sz w:val="34"/>
          <w:szCs w:val="34"/>
        </w:rPr>
        <w:t>16. Страховой стаж для досрочной пенсии по старости</w:t>
      </w:r>
    </w:p>
    <w:p w:rsidR="00F977FB" w:rsidRPr="003D3E6A" w:rsidRDefault="00F977FB" w:rsidP="00F977FB">
      <w:pPr>
        <w:pStyle w:val="ConsPlusNormal"/>
        <w:spacing w:before="240"/>
        <w:jc w:val="both"/>
      </w:pPr>
      <w:r w:rsidRPr="003D3E6A">
        <w:t>В части правоотношений, возникших с 24 февраля 2022 г., для мобилизованных, контрактников и добровольцев действуют льготы при назначении страховой пенсии, в частности описанные ниже.</w:t>
      </w:r>
    </w:p>
    <w:p w:rsidR="00F977FB" w:rsidRPr="003D3E6A" w:rsidRDefault="00F977FB" w:rsidP="00F977FB">
      <w:pPr>
        <w:pStyle w:val="ConsPlusNormal"/>
        <w:spacing w:before="240"/>
        <w:jc w:val="both"/>
      </w:pPr>
      <w:r w:rsidRPr="003D3E6A">
        <w:t>Если ваша военная служба либо ваше пребывание в добровольческом формировании начались непосредственно после работы, которая дает право на досрочную страховую пенсию по старости согласно ст. ст. 30, 31, п. п. 2, 6 и 7 ч. 1 ст. 32 Закона о страховых пенсиях, то период службы или пребывания в таком формировании приравнивается в календарном порядке к такой работе (п. 4 Правил, утвержденных Постановлением Правительства РФ от 10.09.2021 N 1532, п. 3(2) Постановления Правительства РФ от 16.07.2014 N 665).</w:t>
      </w:r>
    </w:p>
    <w:p w:rsidR="00F977FB" w:rsidRPr="003D3E6A" w:rsidRDefault="00F977FB" w:rsidP="00F977FB">
      <w:pPr>
        <w:pStyle w:val="ConsPlusNormal"/>
        <w:spacing w:before="240"/>
        <w:jc w:val="both"/>
      </w:pPr>
      <w:r w:rsidRPr="003D3E6A">
        <w:t>Более того, если в этот период вы участвовали в специальной военной операции, то его засчитают в двойном размере (п. 3(3) Постановления Правительства РФ от 16.07.2014 N 665, п. 5 Правил, утвержденных Постановлением Правительства РФ от 10.09.2021 N 1532).</w:t>
      </w:r>
    </w:p>
    <w:p w:rsidR="00F977FB" w:rsidRPr="003D3E6A" w:rsidRDefault="00F977FB" w:rsidP="00F977FB">
      <w:pPr>
        <w:pStyle w:val="ConsPlusNormal"/>
        <w:spacing w:before="240"/>
        <w:jc w:val="both"/>
      </w:pPr>
      <w:r w:rsidRPr="003D3E6A">
        <w:t xml:space="preserve">Подтвердить периоды, засчитываемые в страховой стаж для установления страховой пенсии, а также участие в специальной военной операции во время прохождения военной службы вы можете, например, справкой. Кроме того, участие в СВО на территориях Украины, ДНР, ЛНР, Запорожской и Херсонской областей могут доказать специальная </w:t>
      </w:r>
      <w:hyperlink w:anchor="Par381" w:tooltip="20. Справка, сведения, подтверждающие участие в СВО" w:history="1">
        <w:r w:rsidRPr="003D3E6A">
          <w:t>справка</w:t>
        </w:r>
      </w:hyperlink>
      <w:r w:rsidRPr="003D3E6A">
        <w:t xml:space="preserve"> либо сведения. Последние предоставляют федеральным органом исполнительной власти, федеральным госорганом через систему межведомственного электронного взаимодействия (п. 1 Постановления Правительства РФ от 09.10.2024 N 1354).</w:t>
      </w:r>
    </w:p>
    <w:p w:rsidR="00F977FB" w:rsidRPr="003D3E6A" w:rsidRDefault="00F977FB" w:rsidP="00F977FB">
      <w:pPr>
        <w:pStyle w:val="ConsPlusNormal"/>
        <w:jc w:val="both"/>
        <w:rPr>
          <w:sz w:val="34"/>
          <w:szCs w:val="34"/>
        </w:rPr>
      </w:pP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26" w:name="Par330"/>
      <w:bookmarkEnd w:id="26"/>
      <w:r w:rsidRPr="003D3E6A">
        <w:rPr>
          <w:b/>
          <w:bCs/>
          <w:sz w:val="34"/>
          <w:szCs w:val="34"/>
        </w:rPr>
        <w:t>17. Гарантии и льготы для участников судебного процесса и исполнительного производства</w:t>
      </w:r>
    </w:p>
    <w:p w:rsidR="00F977FB" w:rsidRPr="003D3E6A" w:rsidRDefault="00F977FB" w:rsidP="00F977FB">
      <w:pPr>
        <w:pStyle w:val="ConsPlusNormal"/>
        <w:spacing w:before="240"/>
        <w:jc w:val="both"/>
      </w:pPr>
      <w:r w:rsidRPr="003D3E6A">
        <w:lastRenderedPageBreak/>
        <w:t>Если вы - мобилизованный (контрактник, доброволец), в отношении вас действуют меры поддержки в части:</w:t>
      </w:r>
    </w:p>
    <w:p w:rsidR="00F977FB" w:rsidRPr="003D3E6A" w:rsidRDefault="00F977FB" w:rsidP="00F977FB">
      <w:pPr>
        <w:pStyle w:val="ConsPlusNormal"/>
        <w:numPr>
          <w:ilvl w:val="0"/>
          <w:numId w:val="30"/>
        </w:numPr>
        <w:tabs>
          <w:tab w:val="left" w:pos="540"/>
        </w:tabs>
        <w:spacing w:before="240"/>
        <w:jc w:val="both"/>
      </w:pPr>
      <w:r w:rsidRPr="003D3E6A">
        <w:t>приостановления производства по делу в суде, приостановления исполнительного производства и исполнения исполнительных документов;</w:t>
      </w:r>
    </w:p>
    <w:p w:rsidR="00F977FB" w:rsidRPr="003D3E6A" w:rsidRDefault="00F977FB" w:rsidP="00F977FB">
      <w:pPr>
        <w:pStyle w:val="ConsPlusNormal"/>
        <w:numPr>
          <w:ilvl w:val="0"/>
          <w:numId w:val="30"/>
        </w:numPr>
        <w:tabs>
          <w:tab w:val="left" w:pos="540"/>
        </w:tabs>
        <w:spacing w:before="240"/>
        <w:jc w:val="both"/>
      </w:pPr>
      <w:r w:rsidRPr="003D3E6A">
        <w:t>ограничения применения исполнительных действий и мер принудительного исполнения.</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17.1. Приостановление производства по делу в суде</w:t>
      </w:r>
    </w:p>
    <w:p w:rsidR="00F977FB" w:rsidRPr="003D3E6A" w:rsidRDefault="00F977FB" w:rsidP="00F977FB">
      <w:pPr>
        <w:pStyle w:val="ConsPlusNormal"/>
        <w:spacing w:before="240"/>
        <w:jc w:val="both"/>
      </w:pPr>
      <w:r w:rsidRPr="003D3E6A">
        <w:t>Если вы - мобилизованный (контрактник, доброволец) и являетесь стороной в деле, учтите, что суд обязан приостановить производство по делу. Это не сделают, если вы заявили ходатайство о рассмотрении дела в ваше отсутствие (п. 2 ч. 1 ст. 143 АПК РФ, ст. 215 ГПК РФ, п. 3 ч. 1 ст. 190 КАС РФ).</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bookmarkStart w:id="27" w:name="Par338"/>
      <w:bookmarkEnd w:id="27"/>
      <w:r w:rsidRPr="003D3E6A">
        <w:rPr>
          <w:b/>
          <w:bCs/>
          <w:sz w:val="28"/>
          <w:szCs w:val="28"/>
        </w:rPr>
        <w:t>17.2. Приостановление исполнительного производства</w:t>
      </w:r>
    </w:p>
    <w:p w:rsidR="00F977FB" w:rsidRPr="003D3E6A" w:rsidRDefault="00F977FB" w:rsidP="00F977FB">
      <w:pPr>
        <w:pStyle w:val="ConsPlusNormal"/>
        <w:spacing w:before="240"/>
        <w:jc w:val="both"/>
      </w:pPr>
      <w:r w:rsidRPr="003D3E6A">
        <w:t>Если вы - мобилизованный (контрактник, доброволец) и являетесь должником в исполнительном производстве, судебный пристав-исполнитель должен приостановить исполнительное производство. Он приостанавливает его также по просьбе взыскателя-мобилизованного (контрактника, добровольца). Исключение: не могут приостановить производство в отношении требований по алиментным обязательствам, а также по обязательствам о возмещении вреда в связи со смертью кормильца (п. 3 ч. 1, ч. 1.1 ст. 40 Закона об исполнительном производстве).</w:t>
      </w:r>
    </w:p>
    <w:p w:rsidR="00F977FB" w:rsidRPr="003D3E6A" w:rsidRDefault="00F977FB" w:rsidP="00F977FB">
      <w:pPr>
        <w:pStyle w:val="ConsPlusNormal"/>
        <w:spacing w:before="240"/>
        <w:jc w:val="both"/>
      </w:pPr>
      <w:r w:rsidRPr="003D3E6A">
        <w:t>Чтобы приостановить производство, вы можете обратиться к судебному приставу-исполнителю с заявлением (ч. 4 ст. 45 Закона об исполнительном производстве). Специальных требований к его форме и содержанию нет. В качестве основания приостановления в заявлении укажите п. 3 ч. 1 ст. 40 Закона об исполнительном производстве и приложите документы, подтверждающие наличие оснований для приостановления. Например, в отношении мобилизованных речь идет о документах, подтверждающих призыв на военную службу по мобилизации.</w:t>
      </w:r>
    </w:p>
    <w:p w:rsidR="00F977FB" w:rsidRPr="003D3E6A" w:rsidRDefault="00F977FB" w:rsidP="00F977FB">
      <w:pPr>
        <w:pStyle w:val="ConsPlusNormal"/>
        <w:spacing w:before="240"/>
        <w:jc w:val="both"/>
      </w:pPr>
      <w:r w:rsidRPr="003D3E6A">
        <w:t xml:space="preserve">Если вы хотите приостановить исполнительное производство по исполнительным документам, направленным на возврат просроченной задолженности по кредитным договорам, учтите, что есть ряд </w:t>
      </w:r>
      <w:hyperlink w:anchor="Par134" w:tooltip="5.2. Как приостанавливается исполнительное производство при возврате просроченной задолженности по кредитному договору" w:history="1">
        <w:r w:rsidRPr="003D3E6A">
          <w:t>особенностей</w:t>
        </w:r>
      </w:hyperlink>
      <w:r w:rsidRPr="003D3E6A">
        <w:t>.</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bookmarkStart w:id="28" w:name="Par349"/>
      <w:bookmarkEnd w:id="28"/>
      <w:r w:rsidRPr="003D3E6A">
        <w:rPr>
          <w:b/>
          <w:bCs/>
          <w:sz w:val="28"/>
          <w:szCs w:val="28"/>
        </w:rPr>
        <w:t>17.3. Приостановление исполнения исполнительных документов</w:t>
      </w:r>
    </w:p>
    <w:p w:rsidR="00F977FB" w:rsidRPr="003D3E6A" w:rsidRDefault="00F977FB" w:rsidP="00F977FB">
      <w:pPr>
        <w:pStyle w:val="ConsPlusNormal"/>
        <w:jc w:val="both"/>
      </w:pPr>
      <w:r w:rsidRPr="003D3E6A">
        <w:t>Вы, как должник-мобилизованный (контрактник, доброволец), имеете право на приостановление исполнения исполнительных документов по требованиям о взыскании с вас денежных средств (кроме требований по алиментным обязательствам, а также по обязательствам о возмещении вреда в связи со смертью кормильца) (ч. 1, 2 ст. 7 Федерального закона от 29.12.2022 N 603-ФЗ).</w:t>
      </w:r>
    </w:p>
    <w:p w:rsidR="00F977FB" w:rsidRPr="003D3E6A" w:rsidRDefault="00F977FB" w:rsidP="00F977FB">
      <w:pPr>
        <w:pStyle w:val="ConsPlusNormal"/>
        <w:jc w:val="both"/>
      </w:pPr>
      <w:r w:rsidRPr="003D3E6A">
        <w:t>Исполнение приостанавливается без участия ФССП России.</w:t>
      </w:r>
    </w:p>
    <w:p w:rsidR="00F977FB" w:rsidRPr="003D3E6A" w:rsidRDefault="00F977FB" w:rsidP="00F977FB">
      <w:pPr>
        <w:pStyle w:val="ConsPlusNormal"/>
        <w:jc w:val="both"/>
      </w:pPr>
      <w:r w:rsidRPr="003D3E6A">
        <w:t>Для приостановления вы можете обратиться с заявлением (ч. 1, 2 ст. 7 Закона N 603-ФЗ):</w:t>
      </w:r>
    </w:p>
    <w:p w:rsidR="00F977FB" w:rsidRPr="003D3E6A" w:rsidRDefault="00F977FB" w:rsidP="00F977FB">
      <w:pPr>
        <w:pStyle w:val="ConsPlusNormal"/>
        <w:numPr>
          <w:ilvl w:val="0"/>
          <w:numId w:val="31"/>
        </w:numPr>
        <w:tabs>
          <w:tab w:val="left" w:pos="540"/>
        </w:tabs>
        <w:jc w:val="both"/>
      </w:pPr>
      <w:r w:rsidRPr="003D3E6A">
        <w:t>в банк (иную кредитную организацию), обслуживающий ваши счета;</w:t>
      </w:r>
    </w:p>
    <w:p w:rsidR="00F977FB" w:rsidRPr="003D3E6A" w:rsidRDefault="00F977FB" w:rsidP="00F977FB">
      <w:pPr>
        <w:pStyle w:val="ConsPlusNormal"/>
        <w:numPr>
          <w:ilvl w:val="0"/>
          <w:numId w:val="31"/>
        </w:numPr>
        <w:tabs>
          <w:tab w:val="left" w:pos="540"/>
        </w:tabs>
        <w:jc w:val="both"/>
      </w:pPr>
      <w:r w:rsidRPr="003D3E6A">
        <w:t>к лицам, выплачивающим вам зарплату и другие периодические платежи.</w:t>
      </w:r>
    </w:p>
    <w:p w:rsidR="00F977FB" w:rsidRPr="003D3E6A" w:rsidRDefault="00F977FB" w:rsidP="00F977FB">
      <w:pPr>
        <w:pStyle w:val="ConsPlusNormal"/>
        <w:jc w:val="both"/>
      </w:pPr>
      <w:r w:rsidRPr="003D3E6A">
        <w:t>Они приостановят исполнение со дня, когда получат заявление (ч. 1, 2 ст. 7 Закона N 603-ФЗ).</w:t>
      </w:r>
    </w:p>
    <w:p w:rsidR="00F977FB" w:rsidRPr="003D3E6A" w:rsidRDefault="00F977FB" w:rsidP="00F977FB">
      <w:pPr>
        <w:pStyle w:val="ConsPlusNormal"/>
        <w:jc w:val="both"/>
      </w:pPr>
      <w:r w:rsidRPr="003D3E6A">
        <w:rPr>
          <w:b/>
          <w:bCs/>
        </w:rPr>
        <w:t>В заявлении укажите</w:t>
      </w:r>
      <w:r w:rsidRPr="003D3E6A">
        <w:t xml:space="preserve"> просьбу о приостановлении исполнения, а также свои фамилию, имя, отчество (при наличии), гражданство, дату рождения, реквизиты документа, удостоверяющего личность, номер контактного телефона (ч. 1, 2 ст. 7 Закона N 603-ФЗ).</w:t>
      </w:r>
    </w:p>
    <w:p w:rsidR="00F977FB" w:rsidRPr="003D3E6A" w:rsidRDefault="00F977FB" w:rsidP="00F977FB">
      <w:pPr>
        <w:pStyle w:val="ConsPlusNormal"/>
        <w:jc w:val="both"/>
      </w:pPr>
      <w:r w:rsidRPr="003D3E6A">
        <w:t xml:space="preserve">Если обращаетесь к лицу, выплачивающему периодические платежи, приложите к заявлению в качестве основания для приостановления подтверждающие документы. Таким документом может быть, например, выписка из приказа военного комиссариата о призыве на военную службу по мобилизации. В отношении мобилизованного банк (иная кредитная организация) может запросить </w:t>
      </w:r>
      <w:r w:rsidRPr="003D3E6A">
        <w:lastRenderedPageBreak/>
        <w:t>в ФНС России в том числе необходимую для приостановления подтверждающую информацию (ч. 2, 4 ст. 7 Закона N 603-ФЗ).</w:t>
      </w:r>
    </w:p>
    <w:p w:rsidR="00F977FB" w:rsidRPr="003D3E6A" w:rsidRDefault="00F977FB" w:rsidP="00F977FB">
      <w:pPr>
        <w:pStyle w:val="ConsPlusNormal"/>
        <w:jc w:val="both"/>
      </w:pPr>
      <w:r w:rsidRPr="003D3E6A">
        <w:t>Указанное заявление может подать также член вашей семьи (с приложением документов, подтверждающих родство) (ч. 1, 2 ст. 7 Закона N 603-ФЗ).</w:t>
      </w:r>
    </w:p>
    <w:p w:rsidR="00F977FB" w:rsidRPr="003D3E6A" w:rsidRDefault="00F977FB" w:rsidP="00F977FB">
      <w:pPr>
        <w:pStyle w:val="ConsPlusNormal"/>
        <w:jc w:val="both"/>
      </w:pPr>
      <w:r w:rsidRPr="003D3E6A">
        <w:t>Возобновят исполнение исполнительных документов не ранее истечения 30 дней после устранения обстоятельств, послуживших основанием для приостановления (ч. 3 ст. 7 Закона N 603-ФЗ).</w:t>
      </w:r>
    </w:p>
    <w:p w:rsidR="00F977FB" w:rsidRPr="003D3E6A" w:rsidRDefault="00F977FB" w:rsidP="00F977FB">
      <w:pPr>
        <w:pStyle w:val="ConsPlusNormal"/>
        <w:jc w:val="both"/>
      </w:pPr>
      <w:hyperlink w:anchor="Par139" w:tooltip="5.3. Как приостанавливается исполнение исполнительных документов при возврате просроченной задолженности по кредитному договору" w:history="1">
        <w:r w:rsidRPr="003D3E6A">
          <w:t>Порядок</w:t>
        </w:r>
      </w:hyperlink>
      <w:r w:rsidRPr="003D3E6A">
        <w:t xml:space="preserve"> приостановления исполнения исполнительных документов, направленных на возврат просроченной задолженности по кредитным договорам, предусмотрен ч. 4 - 6 ст. 3 Федерального закона от 07.10.2022 N 377-ФЗ.</w:t>
      </w:r>
    </w:p>
    <w:p w:rsidR="00F977FB" w:rsidRPr="003D3E6A" w:rsidRDefault="00F977FB" w:rsidP="00F977FB">
      <w:pPr>
        <w:pStyle w:val="ConsPlusNormal"/>
        <w:jc w:val="both"/>
        <w:rPr>
          <w:sz w:val="28"/>
          <w:szCs w:val="28"/>
        </w:rPr>
      </w:pPr>
    </w:p>
    <w:p w:rsidR="00F977FB" w:rsidRPr="003D3E6A" w:rsidRDefault="00F977FB" w:rsidP="00F977FB">
      <w:pPr>
        <w:pStyle w:val="ConsPlusNormal"/>
        <w:outlineLvl w:val="1"/>
        <w:rPr>
          <w:sz w:val="28"/>
          <w:szCs w:val="28"/>
        </w:rPr>
      </w:pPr>
      <w:r w:rsidRPr="003D3E6A">
        <w:rPr>
          <w:b/>
          <w:bCs/>
          <w:sz w:val="28"/>
          <w:szCs w:val="28"/>
        </w:rPr>
        <w:t>17.4. Ограничение применения исполнительных действий и мер принудительного исполнения</w:t>
      </w:r>
    </w:p>
    <w:p w:rsidR="00F977FB" w:rsidRPr="003D3E6A" w:rsidRDefault="00F977FB" w:rsidP="00F977FB">
      <w:pPr>
        <w:pStyle w:val="ConsPlusNormal"/>
        <w:spacing w:before="240"/>
        <w:jc w:val="both"/>
      </w:pPr>
      <w:r w:rsidRPr="003D3E6A">
        <w:t>В отношении денежных средств, выплачиваемых вам в период призыва на военную службу по мобилизации, не могут наложить арест (ч. 6 ст. 64, ч. 8 ст. 81 Закона об исполнительном производстве).</w:t>
      </w:r>
    </w:p>
    <w:p w:rsidR="00F977FB" w:rsidRPr="003D3E6A" w:rsidRDefault="00F977FB" w:rsidP="00F977FB">
      <w:pPr>
        <w:pStyle w:val="ConsPlusNormal"/>
        <w:spacing w:before="240"/>
        <w:jc w:val="both"/>
      </w:pPr>
      <w:r w:rsidRPr="003D3E6A">
        <w:t>Аналогичное правило действует в отношении контрактников и добровольцев (ч. 6 ст. 64, ч. 8 ст. 81 Закона об исполнительном производстве).</w:t>
      </w:r>
    </w:p>
    <w:p w:rsidR="00F977FB" w:rsidRPr="003D3E6A" w:rsidRDefault="00F977FB" w:rsidP="00F977FB">
      <w:pPr>
        <w:pStyle w:val="ConsPlusNormal"/>
        <w:spacing w:before="240"/>
        <w:jc w:val="both"/>
      </w:pPr>
      <w:r w:rsidRPr="003D3E6A">
        <w:t>Кроме того, на выплаты за участие в СВО (в том числе в связи с призывом по мобилизации, участием в боевых действиях, выплаты добровольцам) не могут обратить взыскание. Это ограничение не применяется, если необходимо взыскать алименты на несовершеннолетних детей или возмещение вреда в связи со смертью кормильца (п. 21 ч. 1, ч. 2 ст. 101 Закона об исполнительном производстве).</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29" w:name="Par367"/>
      <w:bookmarkEnd w:id="29"/>
      <w:r w:rsidRPr="003D3E6A">
        <w:rPr>
          <w:b/>
          <w:bCs/>
          <w:sz w:val="34"/>
          <w:szCs w:val="34"/>
        </w:rPr>
        <w:t>18. Гарантии при банкротстве в отношении выплат за участие в СВО</w:t>
      </w:r>
    </w:p>
    <w:p w:rsidR="00F977FB" w:rsidRPr="003D3E6A" w:rsidRDefault="00F977FB" w:rsidP="00F977FB">
      <w:pPr>
        <w:pStyle w:val="ConsPlusNormal"/>
        <w:jc w:val="both"/>
      </w:pPr>
      <w:r w:rsidRPr="003D3E6A">
        <w:t>При банкротстве мобилизованного (контрактника, добровольца) в отношении выплат за участие в СВО (в том числе в связи с призывом по мобилизации, участием в боевых действиях, выплат добровольцам) предусмотрены следующие гарантии:</w:t>
      </w:r>
    </w:p>
    <w:p w:rsidR="00F977FB" w:rsidRPr="003D3E6A" w:rsidRDefault="00F977FB" w:rsidP="00F977FB">
      <w:pPr>
        <w:pStyle w:val="ConsPlusNormal"/>
        <w:numPr>
          <w:ilvl w:val="0"/>
          <w:numId w:val="32"/>
        </w:numPr>
        <w:tabs>
          <w:tab w:val="left" w:pos="540"/>
        </w:tabs>
        <w:jc w:val="both"/>
      </w:pPr>
      <w:r w:rsidRPr="003D3E6A">
        <w:t>выплаты исключаются из конкурсной массы, то есть их нельзя изъять при банкротстве. Исключение - выплата из этих средств алиментов на несовершеннолетних детей, возмещение вреда в связи со смертью кормильца (п. 3 ст. 213.25 Закона о банкротстве, п. 21 ч. 1, ч. 2 ст. 101 Закона об исполнительном производстве);</w:t>
      </w:r>
    </w:p>
    <w:p w:rsidR="00F977FB" w:rsidRPr="003D3E6A" w:rsidRDefault="00F977FB" w:rsidP="00F977FB">
      <w:pPr>
        <w:pStyle w:val="ConsPlusNormal"/>
        <w:numPr>
          <w:ilvl w:val="0"/>
          <w:numId w:val="32"/>
        </w:numPr>
        <w:tabs>
          <w:tab w:val="left" w:pos="540"/>
        </w:tabs>
        <w:jc w:val="both"/>
      </w:pPr>
      <w:r w:rsidRPr="003D3E6A">
        <w:t>для зачисления выплат можно открывать банковские счета и пользоваться этими счетами, даже если введена процедура реализации имущества (п. 8.1 ст. 213.25 Закона о банкротстве).</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30" w:name="Par372"/>
      <w:bookmarkEnd w:id="30"/>
      <w:r w:rsidRPr="003D3E6A">
        <w:rPr>
          <w:b/>
          <w:bCs/>
          <w:sz w:val="34"/>
          <w:szCs w:val="34"/>
        </w:rPr>
        <w:t>19. Особенности привлечения к административной ответственности</w:t>
      </w:r>
    </w:p>
    <w:p w:rsidR="00F977FB" w:rsidRPr="003D3E6A" w:rsidRDefault="00F977FB" w:rsidP="00F977FB">
      <w:pPr>
        <w:pStyle w:val="ConsPlusNormal"/>
        <w:jc w:val="both"/>
      </w:pPr>
      <w:r w:rsidRPr="003D3E6A">
        <w:t>Учитывайте особенности привлечения к ответственности, если за нарушение предусмотрено лишение права управлять транспортным средством или другой техникой. В их числе такие:</w:t>
      </w:r>
    </w:p>
    <w:p w:rsidR="00F977FB" w:rsidRPr="003D3E6A" w:rsidRDefault="00F977FB" w:rsidP="00F977FB">
      <w:pPr>
        <w:pStyle w:val="ConsPlusNormal"/>
        <w:numPr>
          <w:ilvl w:val="0"/>
          <w:numId w:val="33"/>
        </w:numPr>
        <w:tabs>
          <w:tab w:val="left" w:pos="540"/>
        </w:tabs>
        <w:jc w:val="both"/>
      </w:pPr>
      <w:r w:rsidRPr="003D3E6A">
        <w:t>вам вернут водительское удостоверение или удостоверение тракториста-машиниста (тракториста) или не будут их отбирать, например, при увольнении по состоянию здоровья или истечения срока контракта о пребывании в добровольческом формировании. Это касается мобилизованных, контрактников, добровольцев, привлекаемых для выполнения задач СВО (ч. 4 ст. 28.9, ч. 4 ст. 32.6.1 КоАП РФ);</w:t>
      </w:r>
    </w:p>
    <w:p w:rsidR="00F977FB" w:rsidRPr="003D3E6A" w:rsidRDefault="00F977FB" w:rsidP="00F977FB">
      <w:pPr>
        <w:pStyle w:val="ConsPlusNormal"/>
        <w:numPr>
          <w:ilvl w:val="0"/>
          <w:numId w:val="33"/>
        </w:numPr>
        <w:tabs>
          <w:tab w:val="left" w:pos="540"/>
        </w:tabs>
        <w:jc w:val="both"/>
      </w:pPr>
      <w:r w:rsidRPr="003D3E6A">
        <w:t xml:space="preserve">если до 19 августа 2024 г. вас лишили права управлять транспортным средством или другим видами техники, исполнение этого наказания прекращается. Правило действует, если вы </w:t>
      </w:r>
      <w:r w:rsidRPr="003D3E6A">
        <w:lastRenderedPageBreak/>
        <w:t>мобилизованный или контрактник, выполняющий задачи в ходе СВО на определенных территориях либо по отражению вторжения в РФ или в ходе провокации на госгранице и на территориях субъектов РФ, граничащих с территориями, где идет СВО (ч. 4 ст. 32.6.1 КоАП РФ, ч. 1 ст. 2 Федерального закона от 08.08.2024 N 285-ФЗ);</w:t>
      </w:r>
    </w:p>
    <w:p w:rsidR="00F977FB" w:rsidRPr="003D3E6A" w:rsidRDefault="00F977FB" w:rsidP="00F977FB">
      <w:pPr>
        <w:pStyle w:val="ConsPlusNormal"/>
        <w:numPr>
          <w:ilvl w:val="0"/>
          <w:numId w:val="33"/>
        </w:numPr>
        <w:tabs>
          <w:tab w:val="left" w:pos="540"/>
        </w:tabs>
        <w:jc w:val="both"/>
      </w:pPr>
      <w:r w:rsidRPr="003D3E6A">
        <w:t>течение срока давности привлечения к административной ответственности приостанавливается, если выполнены соответствующие условия, например, производство по делу приостановлено по ходатайству командования воинской части (учреждения). Это касается военнослужащих, проходящих военную службу в периоды мобилизации, военного положения или в военное время, либо добровольцев, привлекаемых для выполнения задач СВО (ч. 5.2 ст. 4.5 и ч. 3, 4 ст. 28.10 КоАП РФ).</w:t>
      </w:r>
    </w:p>
    <w:p w:rsidR="00F977FB" w:rsidRPr="003D3E6A" w:rsidRDefault="00F977FB" w:rsidP="00F977FB">
      <w:pPr>
        <w:pStyle w:val="ConsPlusNormal"/>
        <w:jc w:val="both"/>
      </w:pPr>
      <w:r w:rsidRPr="003D3E6A">
        <w:t>Особенности распространяются на нарушения, среди которых такие:</w:t>
      </w:r>
    </w:p>
    <w:p w:rsidR="00F977FB" w:rsidRPr="003D3E6A" w:rsidRDefault="00F977FB" w:rsidP="00F977FB">
      <w:pPr>
        <w:pStyle w:val="ConsPlusNormal"/>
        <w:numPr>
          <w:ilvl w:val="0"/>
          <w:numId w:val="34"/>
        </w:numPr>
        <w:tabs>
          <w:tab w:val="left" w:pos="540"/>
        </w:tabs>
        <w:jc w:val="both"/>
      </w:pPr>
      <w:r w:rsidRPr="003D3E6A">
        <w:t>нарушения правил или норм эксплуатации тракторов, самоходных, дорожно-строительных и иных машин и оборудования (ст. 9.3 КоАП РФ);</w:t>
      </w:r>
    </w:p>
    <w:p w:rsidR="00F977FB" w:rsidRPr="003D3E6A" w:rsidRDefault="00F977FB" w:rsidP="00F977FB">
      <w:pPr>
        <w:pStyle w:val="ConsPlusNormal"/>
        <w:numPr>
          <w:ilvl w:val="0"/>
          <w:numId w:val="34"/>
        </w:numPr>
        <w:tabs>
          <w:tab w:val="left" w:pos="540"/>
        </w:tabs>
        <w:jc w:val="both"/>
      </w:pPr>
      <w:r w:rsidRPr="003D3E6A">
        <w:t>нарушения из гл. 12 КоАП РФ, за которые предусмотрено лишение права управления транспортным средством. Например, управление авто в состоянии опьянения (ч. 1 ст. 12.8 КоАП РФ), выезд на полосу встречного движения (ч. 4 ст. 12.15 КоАП РФ).</w:t>
      </w:r>
    </w:p>
    <w:p w:rsidR="00F977FB" w:rsidRPr="003D3E6A" w:rsidRDefault="00F977FB" w:rsidP="00F977FB">
      <w:pPr>
        <w:pStyle w:val="ConsPlusNormal"/>
        <w:jc w:val="both"/>
        <w:rPr>
          <w:sz w:val="34"/>
          <w:szCs w:val="34"/>
        </w:rPr>
      </w:pPr>
    </w:p>
    <w:p w:rsidR="00F977FB" w:rsidRPr="003D3E6A" w:rsidRDefault="00F977FB" w:rsidP="00F977FB">
      <w:pPr>
        <w:pStyle w:val="ConsPlusNormal"/>
        <w:outlineLvl w:val="0"/>
        <w:rPr>
          <w:sz w:val="34"/>
          <w:szCs w:val="34"/>
        </w:rPr>
      </w:pPr>
      <w:bookmarkStart w:id="31" w:name="Par381"/>
      <w:bookmarkEnd w:id="31"/>
      <w:r w:rsidRPr="003D3E6A">
        <w:rPr>
          <w:b/>
          <w:bCs/>
          <w:sz w:val="34"/>
          <w:szCs w:val="34"/>
        </w:rPr>
        <w:t>20. Справка, сведения, подтверждающие участие в СВО</w:t>
      </w:r>
    </w:p>
    <w:p w:rsidR="00F977FB" w:rsidRPr="003D3E6A" w:rsidRDefault="00F977FB" w:rsidP="00F977FB">
      <w:pPr>
        <w:pStyle w:val="ConsPlusNormal"/>
        <w:jc w:val="both"/>
      </w:pPr>
      <w:r w:rsidRPr="003D3E6A">
        <w:t>Действующим или бывшим участникам СВО на территориях Украины, ДНР, ЛНР, Запорожской и Херсонской областей предоставляют гарантии и льготы. Факт участия могут подтвердить сведения или справка. Речь идет (п. 1 Постановления Правительства РФ от 09.10.2024 N 1354):</w:t>
      </w:r>
    </w:p>
    <w:p w:rsidR="00F977FB" w:rsidRPr="003D3E6A" w:rsidRDefault="00F977FB" w:rsidP="00F977FB">
      <w:pPr>
        <w:pStyle w:val="ConsPlusNormal"/>
        <w:numPr>
          <w:ilvl w:val="0"/>
          <w:numId w:val="35"/>
        </w:numPr>
        <w:tabs>
          <w:tab w:val="left" w:pos="540"/>
        </w:tabs>
        <w:jc w:val="both"/>
      </w:pPr>
      <w:r w:rsidRPr="003D3E6A">
        <w:t>о сведениях, которые федеральные органы исполнительной власти, федеральные госорганы получают без вашего участия через единую систему межведомственного электронного взаимодействия;</w:t>
      </w:r>
    </w:p>
    <w:p w:rsidR="00F977FB" w:rsidRPr="003D3E6A" w:rsidRDefault="00F977FB" w:rsidP="00F977FB">
      <w:pPr>
        <w:pStyle w:val="ConsPlusNormal"/>
        <w:numPr>
          <w:ilvl w:val="0"/>
          <w:numId w:val="35"/>
        </w:numPr>
        <w:tabs>
          <w:tab w:val="left" w:pos="540"/>
        </w:tabs>
        <w:jc w:val="both"/>
      </w:pPr>
      <w:r w:rsidRPr="003D3E6A">
        <w:t>справке, право получить которую есть у вас и членов вашей семьи. Формы справок приведены соответственно в Приложениях N N 1 и 2 к этому Постановлению. Ее могут запросить, например, для бесплатного посещения кружков, секций для ваших детей, если подобная льгота предусмотрена в вашем регионе.</w:t>
      </w:r>
    </w:p>
    <w:p w:rsidR="00F977FB" w:rsidRPr="003D3E6A" w:rsidRDefault="00F977FB" w:rsidP="00F977FB">
      <w:pPr>
        <w:pStyle w:val="ConsPlusNormal"/>
        <w:ind w:left="540"/>
        <w:jc w:val="both"/>
      </w:pPr>
      <w:r w:rsidRPr="003D3E6A">
        <w:t>Справки нельзя использовать, чтобы получить гарантии и льготы по Федеральному закону от 12.01.1995 N 5-ФЗ "О ветеранах" (п. 1 Постановления Правительства РФ от 09.10.2024 N 1354). Речь идет, например, о компенсации расходов на оплату жилых помещений.</w:t>
      </w:r>
    </w:p>
    <w:p w:rsidR="00F977FB" w:rsidRPr="003D3E6A" w:rsidRDefault="00F977FB" w:rsidP="00F977FB">
      <w:pPr>
        <w:pStyle w:val="ConsPlusNormal"/>
        <w:jc w:val="both"/>
      </w:pPr>
      <w:r w:rsidRPr="003D3E6A">
        <w:t>Порядок выдачи таких справок и предоставления этих сведений устанавливают федеральные органы исполнительной власти, федеральные госорганы, которые направляют (привлекают) граждан РФ для участия в СВО. Исключение - Служба внешней разведки РФ, ФСБ России и ФСО России (п. п. 1, 2 Постановления Правительства РФ от 09.10.2024 N 1354).</w:t>
      </w:r>
    </w:p>
    <w:p w:rsidR="00F977FB" w:rsidRPr="003D3E6A" w:rsidRDefault="00F977FB" w:rsidP="00F977FB">
      <w:pPr>
        <w:pStyle w:val="ConsPlusNormal"/>
        <w:jc w:val="both"/>
      </w:pPr>
    </w:p>
    <w:p w:rsidR="00F977FB" w:rsidRPr="003D3E6A" w:rsidRDefault="00F977FB" w:rsidP="00F977FB">
      <w:pPr>
        <w:pStyle w:val="ConsPlusNormal"/>
        <w:jc w:val="both"/>
      </w:pPr>
    </w:p>
    <w:p w:rsidR="00F977FB" w:rsidRPr="003D3E6A" w:rsidRDefault="00F977FB" w:rsidP="00F977FB">
      <w:pPr>
        <w:pStyle w:val="ConsPlusNormal"/>
        <w:pBdr>
          <w:top w:val="single" w:sz="6" w:space="0" w:color="auto"/>
        </w:pBdr>
        <w:spacing w:before="100" w:after="100"/>
        <w:jc w:val="both"/>
        <w:rPr>
          <w:sz w:val="2"/>
          <w:szCs w:val="2"/>
        </w:rPr>
      </w:pPr>
    </w:p>
    <w:p w:rsidR="00DF74BF" w:rsidRDefault="00DF74BF">
      <w:bookmarkStart w:id="32" w:name="_GoBack"/>
      <w:bookmarkEnd w:id="32"/>
    </w:p>
    <w:sectPr w:rsidR="00DF74BF" w:rsidSect="005C4508">
      <w:headerReference w:type="default" r:id="rId8"/>
      <w:footerReference w:type="default" r:id="rId9"/>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F7E" w:rsidRDefault="00776F7E" w:rsidP="00F977FB">
      <w:pPr>
        <w:spacing w:after="0" w:line="240" w:lineRule="auto"/>
      </w:pPr>
      <w:r>
        <w:separator/>
      </w:r>
    </w:p>
  </w:endnote>
  <w:endnote w:type="continuationSeparator" w:id="0">
    <w:p w:rsidR="00776F7E" w:rsidRDefault="00776F7E" w:rsidP="00F9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BF" w:rsidRDefault="00776F7E">
    <w:pPr>
      <w:pStyle w:val="ConsPlusNormal"/>
      <w:pBdr>
        <w:bottom w:val="single" w:sz="12" w:space="0" w:color="auto"/>
      </w:pBdr>
      <w:jc w:val="center"/>
      <w:rPr>
        <w:sz w:val="2"/>
        <w:szCs w:val="2"/>
      </w:rPr>
    </w:pPr>
  </w:p>
  <w:p w:rsidR="00DC20BF" w:rsidRDefault="00776F7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F7E" w:rsidRDefault="00776F7E" w:rsidP="00F977FB">
      <w:pPr>
        <w:spacing w:after="0" w:line="240" w:lineRule="auto"/>
      </w:pPr>
      <w:r>
        <w:separator/>
      </w:r>
    </w:p>
  </w:footnote>
  <w:footnote w:type="continuationSeparator" w:id="0">
    <w:p w:rsidR="00776F7E" w:rsidRDefault="00776F7E" w:rsidP="00F977FB">
      <w:pPr>
        <w:spacing w:after="0" w:line="240" w:lineRule="auto"/>
      </w:pPr>
      <w:r>
        <w:continuationSeparator/>
      </w:r>
    </w:p>
  </w:footnote>
  <w:footnote w:id="1">
    <w:p w:rsidR="00F977FB" w:rsidRDefault="00F977FB" w:rsidP="00F977FB">
      <w:pPr>
        <w:pStyle w:val="a3"/>
      </w:pPr>
      <w:r w:rsidRPr="00AB2ACD">
        <w:rPr>
          <w:rStyle w:val="a5"/>
          <w:rFonts w:ascii="Times New Roman" w:hAnsi="Times New Roman"/>
        </w:rPr>
        <w:footnoteRef/>
      </w:r>
      <w:r w:rsidRPr="00AB2ACD">
        <w:rPr>
          <w:rFonts w:ascii="Times New Roman" w:hAnsi="Times New Roman"/>
        </w:rPr>
        <w:t xml:space="preserve"> Информация актуальна по состоянию на 20.11.2024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BF" w:rsidRDefault="00776F7E">
    <w:pPr>
      <w:pStyle w:val="ConsPlusNormal"/>
      <w:pBdr>
        <w:bottom w:val="single" w:sz="12" w:space="0" w:color="auto"/>
      </w:pBdr>
      <w:jc w:val="center"/>
      <w:rPr>
        <w:sz w:val="2"/>
        <w:szCs w:val="2"/>
      </w:rPr>
    </w:pPr>
  </w:p>
  <w:p w:rsidR="00DC20BF" w:rsidRDefault="00776F7E">
    <w:pPr>
      <w:pStyle w:val="ConsPlusNormal"/>
    </w:pPr>
    <w:r>
      <w:rPr>
        <w:sz w:val="10"/>
        <w:szCs w:val="1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6"/>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7"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8"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9"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0"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1"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2"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3" w15:restartNumberingAfterBreak="0">
    <w:nsid w:val="0000000F"/>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4" w15:restartNumberingAfterBreak="0">
    <w:nsid w:val="00000010"/>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5" w15:restartNumberingAfterBreak="0">
    <w:nsid w:val="0000001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6" w15:restartNumberingAfterBreak="0">
    <w:nsid w:val="0000001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7" w15:restartNumberingAfterBreak="0">
    <w:nsid w:val="0000001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8" w15:restartNumberingAfterBreak="0">
    <w:nsid w:val="0000001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9" w15:restartNumberingAfterBreak="0">
    <w:nsid w:val="0000001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0" w15:restartNumberingAfterBreak="0">
    <w:nsid w:val="00000016"/>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1" w15:restartNumberingAfterBreak="0">
    <w:nsid w:val="00000017"/>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2" w15:restartNumberingAfterBreak="0">
    <w:nsid w:val="00000018"/>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3" w15:restartNumberingAfterBreak="0">
    <w:nsid w:val="00000019"/>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4" w15:restartNumberingAfterBreak="0">
    <w:nsid w:val="0000001A"/>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5" w15:restartNumberingAfterBreak="0">
    <w:nsid w:val="0000001B"/>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6" w15:restartNumberingAfterBreak="0">
    <w:nsid w:val="0000001C"/>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7" w15:restartNumberingAfterBreak="0">
    <w:nsid w:val="0000001D"/>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8" w15:restartNumberingAfterBreak="0">
    <w:nsid w:val="0000001E"/>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9" w15:restartNumberingAfterBreak="0">
    <w:nsid w:val="0000001F"/>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0" w15:restartNumberingAfterBreak="0">
    <w:nsid w:val="0000002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1" w15:restartNumberingAfterBreak="0">
    <w:nsid w:val="0000002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2" w15:restartNumberingAfterBreak="0">
    <w:nsid w:val="0000002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3" w15:restartNumberingAfterBreak="0">
    <w:nsid w:val="0000002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4" w15:restartNumberingAfterBreak="0">
    <w:nsid w:val="00000025"/>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FB"/>
    <w:rsid w:val="00776F7E"/>
    <w:rsid w:val="00DF74BF"/>
    <w:rsid w:val="00F9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23167-44B1-432C-BEA5-04509EB1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F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7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uiPriority w:val="99"/>
    <w:semiHidden/>
    <w:unhideWhenUsed/>
    <w:rsid w:val="00F977FB"/>
    <w:rPr>
      <w:sz w:val="20"/>
      <w:szCs w:val="20"/>
    </w:rPr>
  </w:style>
  <w:style w:type="character" w:customStyle="1" w:styleId="a4">
    <w:name w:val="Текст сноски Знак"/>
    <w:basedOn w:val="a0"/>
    <w:link w:val="a3"/>
    <w:uiPriority w:val="99"/>
    <w:semiHidden/>
    <w:rsid w:val="00F977FB"/>
    <w:rPr>
      <w:rFonts w:eastAsiaTheme="minorEastAsia" w:cs="Times New Roman"/>
      <w:sz w:val="20"/>
      <w:szCs w:val="20"/>
      <w:lang w:eastAsia="ru-RU"/>
    </w:rPr>
  </w:style>
  <w:style w:type="character" w:styleId="a5">
    <w:name w:val="footnote reference"/>
    <w:basedOn w:val="a0"/>
    <w:uiPriority w:val="99"/>
    <w:semiHidden/>
    <w:unhideWhenUsed/>
    <w:rsid w:val="00F977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11656</Words>
  <Characters>66440</Characters>
  <Application>Microsoft Office Word</Application>
  <DocSecurity>0</DocSecurity>
  <Lines>553</Lines>
  <Paragraphs>155</Paragraphs>
  <ScaleCrop>false</ScaleCrop>
  <Company/>
  <LinksUpToDate>false</LinksUpToDate>
  <CharactersWithSpaces>77941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GLAVA-ADM</dc:creator>
  <cp:keywords/>
  <dc:description/>
  <cp:lastModifiedBy>GLAVA-ADM</cp:lastModifiedBy>
  <cp:revision>1</cp:revision>
  <dcterms:created xsi:type="dcterms:W3CDTF">2024-11-21T06:29:00Z</dcterms:created>
  <dcterms:modified xsi:type="dcterms:W3CDTF">2024-11-21T06:29:00Z</dcterms:modified>
</cp:coreProperties>
</file>