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57" w:rsidRDefault="00735257" w:rsidP="00735257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735257" w:rsidRDefault="00735257" w:rsidP="00735257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КОРЕННОВСКОГО СЕЛЬСКОГО ПОСЕЛЕНИЯ</w:t>
      </w:r>
    </w:p>
    <w:p w:rsidR="00735257" w:rsidRDefault="00735257" w:rsidP="00735257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735257" w:rsidRDefault="00735257" w:rsidP="00735257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735257" w:rsidRDefault="00735257" w:rsidP="00735257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735257" w:rsidRDefault="00735257" w:rsidP="0073525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</w:t>
      </w:r>
      <w:r w:rsidR="00347757">
        <w:rPr>
          <w:rFonts w:ascii="Arial" w:eastAsia="Calibri" w:hAnsi="Arial" w:cs="Arial"/>
        </w:rPr>
        <w:t>25</w:t>
      </w:r>
      <w:bookmarkStart w:id="0" w:name="_GoBack"/>
      <w:bookmarkEnd w:id="0"/>
      <w:r>
        <w:rPr>
          <w:rFonts w:ascii="Arial" w:eastAsia="Calibri" w:hAnsi="Arial" w:cs="Arial"/>
        </w:rPr>
        <w:t xml:space="preserve"> апреля 2022 г. № 17</w:t>
      </w:r>
    </w:p>
    <w:p w:rsidR="00735257" w:rsidRDefault="00735257" w:rsidP="0073525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Коренное</w:t>
      </w:r>
    </w:p>
    <w:p w:rsidR="00735257" w:rsidRDefault="00735257" w:rsidP="00735257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04.07.2016 г. № 53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 (в редакции от 06.12.2017 г. № 30, от 13.05.2019 г. № 33, от 13.12.2019 г. № 95, от 27.08.2020 г. № 39, от 12.04.2022 г. №15)</w:t>
      </w:r>
    </w:p>
    <w:p w:rsidR="00735257" w:rsidRDefault="00735257" w:rsidP="007352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Постановлением Правительства РФ от 06.04.2022 г. № 608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в целях приведения нормативных правовых актов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 администрация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735257" w:rsidRDefault="00735257" w:rsidP="00735257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04.07.2016 г. № 53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 (в редакции от 06.12.2017 г. № 30, от 13.05.2019 г. № 33, от 13.12.2019 г. № 95, от 27.08.2020 г. № 39, от 12.04.2022 г. №15)</w:t>
      </w:r>
      <w:r>
        <w:rPr>
          <w:rFonts w:ascii="Arial" w:eastAsia="Calibri" w:hAnsi="Arial" w:cs="Arial"/>
        </w:rPr>
        <w:t xml:space="preserve"> следующие изменения: </w:t>
      </w:r>
    </w:p>
    <w:p w:rsidR="00735257" w:rsidRDefault="00735257" w:rsidP="00735257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35257" w:rsidRDefault="00735257" w:rsidP="0073525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1.1.1. Пункт 3.4.3. раздела 3 «С</w:t>
      </w:r>
      <w:r w:rsidR="00C92EDE">
        <w:rPr>
          <w:rFonts w:ascii="Arial" w:eastAsia="Calibri" w:hAnsi="Arial" w:cs="Arial"/>
        </w:rPr>
        <w:t>остав, последовательность и сроки выполнения административных процедур, требования к порядку их выполнения</w:t>
      </w:r>
      <w:r>
        <w:rPr>
          <w:rFonts w:ascii="Arial" w:eastAsia="Calibri" w:hAnsi="Arial" w:cs="Arial"/>
        </w:rPr>
        <w:t>» дополнить абзацем следующего содержания:</w:t>
      </w:r>
    </w:p>
    <w:p w:rsidR="00735257" w:rsidRDefault="00735257" w:rsidP="0073525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="00957FE9">
        <w:rPr>
          <w:rFonts w:ascii="Arial" w:eastAsia="Calibri" w:hAnsi="Arial" w:cs="Arial"/>
        </w:rPr>
        <w:t>- о</w:t>
      </w:r>
      <w:r w:rsidR="00C92EDE">
        <w:rPr>
          <w:rFonts w:ascii="Arial" w:eastAsia="Calibri" w:hAnsi="Arial" w:cs="Arial"/>
        </w:rPr>
        <w:t>б отсутствии оснований для признания жилого помещения непригодным для проживания.»</w:t>
      </w:r>
      <w:r>
        <w:rPr>
          <w:rFonts w:ascii="Arial" w:eastAsia="Calibri" w:hAnsi="Arial" w:cs="Arial"/>
        </w:rPr>
        <w:t>.</w:t>
      </w:r>
    </w:p>
    <w:p w:rsidR="00735257" w:rsidRDefault="00735257" w:rsidP="00735257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lastRenderedPageBreak/>
        <w:t xml:space="preserve">2. </w:t>
      </w:r>
      <w:r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в сети Интернет.</w:t>
      </w:r>
    </w:p>
    <w:p w:rsidR="00735257" w:rsidRDefault="00735257" w:rsidP="007352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735257" w:rsidRDefault="00735257" w:rsidP="00735257">
      <w:pPr>
        <w:ind w:firstLine="709"/>
        <w:jc w:val="both"/>
        <w:rPr>
          <w:rFonts w:ascii="Arial" w:hAnsi="Arial" w:cs="Arial"/>
        </w:rPr>
      </w:pPr>
    </w:p>
    <w:p w:rsidR="00735257" w:rsidRDefault="00735257" w:rsidP="00735257">
      <w:pPr>
        <w:ind w:firstLine="709"/>
        <w:jc w:val="both"/>
        <w:rPr>
          <w:rFonts w:ascii="Arial" w:hAnsi="Arial" w:cs="Arial"/>
        </w:rPr>
      </w:pP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7086"/>
        <w:gridCol w:w="3339"/>
      </w:tblGrid>
      <w:tr w:rsidR="00735257" w:rsidTr="00735257">
        <w:tc>
          <w:tcPr>
            <w:tcW w:w="7083" w:type="dxa"/>
          </w:tcPr>
          <w:p w:rsidR="00735257" w:rsidRDefault="00735257">
            <w:pPr>
              <w:suppressAutoHyphens/>
              <w:snapToGrid w:val="0"/>
              <w:spacing w:line="256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lang w:eastAsia="ar-SA"/>
              </w:rPr>
              <w:t>Коренновского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сельского поселения</w:t>
            </w:r>
          </w:p>
          <w:p w:rsidR="00735257" w:rsidRDefault="00735257">
            <w:pPr>
              <w:suppressAutoHyphens/>
              <w:spacing w:line="25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38" w:type="dxa"/>
            <w:hideMark/>
          </w:tcPr>
          <w:p w:rsidR="00735257" w:rsidRDefault="00735257">
            <w:pPr>
              <w:suppressAutoHyphens/>
              <w:spacing w:line="256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Т.В. Гайдук</w:t>
            </w:r>
          </w:p>
        </w:tc>
      </w:tr>
    </w:tbl>
    <w:p w:rsidR="00735257" w:rsidRDefault="00735257" w:rsidP="00735257">
      <w:pPr>
        <w:ind w:firstLine="709"/>
        <w:jc w:val="both"/>
        <w:rPr>
          <w:rFonts w:ascii="Arial" w:eastAsia="Calibri" w:hAnsi="Arial" w:cs="Arial"/>
        </w:rPr>
      </w:pPr>
    </w:p>
    <w:p w:rsidR="00735257" w:rsidRDefault="00735257" w:rsidP="00735257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735257" w:rsidRDefault="00735257" w:rsidP="00735257"/>
    <w:p w:rsidR="00A26A76" w:rsidRDefault="00A26A76"/>
    <w:sectPr w:rsidR="00A2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B9"/>
    <w:rsid w:val="001406B9"/>
    <w:rsid w:val="00347757"/>
    <w:rsid w:val="00735257"/>
    <w:rsid w:val="00957FE9"/>
    <w:rsid w:val="00A26A76"/>
    <w:rsid w:val="00C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F43E"/>
  <w15:chartTrackingRefBased/>
  <w15:docId w15:val="{1ADFF7D1-1AC5-4C61-B06E-3C45C37A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F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7</cp:revision>
  <cp:lastPrinted>2022-04-21T07:04:00Z</cp:lastPrinted>
  <dcterms:created xsi:type="dcterms:W3CDTF">2022-04-18T05:30:00Z</dcterms:created>
  <dcterms:modified xsi:type="dcterms:W3CDTF">2022-04-21T07:05:00Z</dcterms:modified>
</cp:coreProperties>
</file>