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10" w:rsidRDefault="008B1810" w:rsidP="008B1810">
      <w:pPr>
        <w:ind w:right="355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СОВЕТ НАРОДНЫХ ДЕПУТАТОВ</w:t>
      </w:r>
    </w:p>
    <w:p w:rsidR="008B1810" w:rsidRDefault="008B1810" w:rsidP="008B1810">
      <w:pPr>
        <w:ind w:right="355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КОРЕННОВСКОГО СЕЛЬСКОГО ПОСЕЛЕНИЯ </w:t>
      </w:r>
    </w:p>
    <w:p w:rsidR="008B1810" w:rsidRDefault="008B1810" w:rsidP="008B1810">
      <w:pPr>
        <w:ind w:right="355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КАЛАЧЕЕВСКОГО МУНИЦИПАЛЬНОГО РАЙОНА</w:t>
      </w:r>
    </w:p>
    <w:p w:rsidR="008B1810" w:rsidRDefault="008B1810" w:rsidP="008B18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8B1810" w:rsidRDefault="008B1810" w:rsidP="008B1810">
      <w:pPr>
        <w:tabs>
          <w:tab w:val="left" w:pos="552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1810" w:rsidRDefault="008B1810" w:rsidP="008B18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8B1810" w:rsidRDefault="008B1810" w:rsidP="008B1810">
      <w:pPr>
        <w:jc w:val="both"/>
        <w:rPr>
          <w:rFonts w:ascii="Arial" w:hAnsi="Arial" w:cs="Arial"/>
        </w:rPr>
      </w:pPr>
    </w:p>
    <w:p w:rsidR="008B1810" w:rsidRDefault="008B1810" w:rsidP="008B18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05 декабря 2022г. № 85</w:t>
      </w:r>
    </w:p>
    <w:p w:rsidR="008B1810" w:rsidRDefault="008B1810" w:rsidP="008B1810">
      <w:pPr>
        <w:jc w:val="both"/>
        <w:rPr>
          <w:rFonts w:ascii="Arial" w:hAnsi="Arial" w:cs="Arial"/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8B1810" w:rsidTr="008B1810">
        <w:tc>
          <w:tcPr>
            <w:tcW w:w="9356" w:type="dxa"/>
          </w:tcPr>
          <w:p w:rsidR="008B1810" w:rsidRDefault="008B1810" w:rsidP="008B1810">
            <w:pPr>
              <w:spacing w:line="25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О досрочном прекращении полномочий депутата Совета народных депутатов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Коренновского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сельского поселения Калачеевского муниципального района Воронежской области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Трайстарь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Ю.А.</w:t>
            </w:r>
          </w:p>
          <w:p w:rsidR="008B1810" w:rsidRDefault="008B1810">
            <w:pPr>
              <w:spacing w:line="25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8B1810" w:rsidRDefault="008B1810">
            <w:pPr>
              <w:pStyle w:val="a3"/>
              <w:spacing w:before="0" w:beforeAutospacing="0" w:after="0" w:afterAutospacing="0" w:line="256" w:lineRule="auto"/>
              <w:ind w:firstLine="746"/>
              <w:rPr>
                <w:rFonts w:ascii="Arial" w:hAnsi="Arial" w:cs="Arial"/>
                <w:color w:val="382E2C"/>
                <w:lang w:eastAsia="en-US"/>
              </w:rPr>
            </w:pPr>
            <w:r>
              <w:rPr>
                <w:rFonts w:ascii="Arial" w:hAnsi="Arial" w:cs="Arial"/>
                <w:color w:val="382E2C"/>
                <w:lang w:eastAsia="en-US"/>
              </w:rPr>
              <w:t xml:space="preserve">В соответствии </w:t>
            </w:r>
            <w:r w:rsidR="00CA5674">
              <w:rPr>
                <w:rFonts w:ascii="Arial" w:hAnsi="Arial" w:cs="Arial"/>
                <w:color w:val="382E2C"/>
                <w:lang w:eastAsia="en-US"/>
              </w:rPr>
              <w:t>с</w:t>
            </w:r>
            <w:r>
              <w:rPr>
                <w:rFonts w:ascii="Arial" w:hAnsi="Arial" w:cs="Arial"/>
                <w:color w:val="382E2C"/>
                <w:lang w:eastAsia="en-US"/>
              </w:rPr>
              <w:t xml:space="preserve"> Федеральн</w:t>
            </w:r>
            <w:r w:rsidR="002B6931">
              <w:rPr>
                <w:rFonts w:ascii="Arial" w:hAnsi="Arial" w:cs="Arial"/>
                <w:color w:val="382E2C"/>
                <w:lang w:eastAsia="en-US"/>
              </w:rPr>
              <w:t>ым</w:t>
            </w:r>
            <w:r>
              <w:rPr>
                <w:rFonts w:ascii="Arial" w:hAnsi="Arial" w:cs="Arial"/>
                <w:color w:val="382E2C"/>
                <w:lang w:eastAsia="en-US"/>
              </w:rPr>
              <w:t xml:space="preserve"> закон</w:t>
            </w:r>
            <w:r w:rsidR="002B6931">
              <w:rPr>
                <w:rFonts w:ascii="Arial" w:hAnsi="Arial" w:cs="Arial"/>
                <w:color w:val="382E2C"/>
                <w:lang w:eastAsia="en-US"/>
              </w:rPr>
              <w:t>ом от 06.10.2003 г. № 131 - ФЗ</w:t>
            </w:r>
            <w:r>
              <w:rPr>
                <w:rFonts w:ascii="Arial" w:hAnsi="Arial" w:cs="Arial"/>
                <w:color w:val="382E2C"/>
                <w:lang w:eastAsia="en-US"/>
              </w:rPr>
              <w:t xml:space="preserve"> «Об общих принципах организации местного самоуправления в Российской Федерации»</w:t>
            </w:r>
            <w:r w:rsidR="00CA5674">
              <w:rPr>
                <w:rFonts w:ascii="Arial" w:hAnsi="Arial" w:cs="Arial"/>
                <w:color w:val="382E2C"/>
                <w:lang w:eastAsia="en-US"/>
              </w:rPr>
              <w:t xml:space="preserve">, Уставом </w:t>
            </w:r>
            <w:proofErr w:type="spellStart"/>
            <w:r w:rsidR="00CA5674">
              <w:rPr>
                <w:rFonts w:ascii="Arial" w:hAnsi="Arial" w:cs="Arial"/>
                <w:color w:val="382E2C"/>
                <w:lang w:eastAsia="en-US"/>
              </w:rPr>
              <w:t>Коренновского</w:t>
            </w:r>
            <w:proofErr w:type="spellEnd"/>
            <w:r w:rsidR="00CA5674">
              <w:rPr>
                <w:rFonts w:ascii="Arial" w:hAnsi="Arial" w:cs="Arial"/>
                <w:color w:val="382E2C"/>
                <w:lang w:eastAsia="en-US"/>
              </w:rPr>
              <w:t xml:space="preserve"> сельского поселения Калачеевского муниципального района Воронежской области</w:t>
            </w:r>
            <w:r w:rsidR="00853CA1">
              <w:rPr>
                <w:rFonts w:ascii="Arial" w:hAnsi="Arial" w:cs="Arial"/>
                <w:color w:val="382E2C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382E2C"/>
                <w:lang w:eastAsia="en-US"/>
              </w:rPr>
              <w:t xml:space="preserve">и на основании личного заявления </w:t>
            </w:r>
            <w:proofErr w:type="spellStart"/>
            <w:r>
              <w:rPr>
                <w:rFonts w:ascii="Arial" w:hAnsi="Arial" w:cs="Arial"/>
                <w:color w:val="382E2C"/>
                <w:lang w:eastAsia="en-US"/>
              </w:rPr>
              <w:t>Трайстарь</w:t>
            </w:r>
            <w:proofErr w:type="spellEnd"/>
            <w:r>
              <w:rPr>
                <w:rFonts w:ascii="Arial" w:hAnsi="Arial" w:cs="Arial"/>
                <w:color w:val="382E2C"/>
                <w:lang w:eastAsia="en-US"/>
              </w:rPr>
              <w:t xml:space="preserve"> Юлии Александровны, Совет народных депутатов </w:t>
            </w:r>
            <w:proofErr w:type="spellStart"/>
            <w:r>
              <w:rPr>
                <w:rFonts w:ascii="Arial" w:hAnsi="Arial" w:cs="Arial"/>
                <w:color w:val="382E2C"/>
                <w:lang w:eastAsia="en-US"/>
              </w:rPr>
              <w:t>Коренновского</w:t>
            </w:r>
            <w:proofErr w:type="spellEnd"/>
            <w:r>
              <w:rPr>
                <w:rFonts w:ascii="Arial" w:hAnsi="Arial" w:cs="Arial"/>
                <w:color w:val="382E2C"/>
                <w:lang w:eastAsia="en-US"/>
              </w:rPr>
              <w:t xml:space="preserve"> сельского поселения Калачеевского муниципального района Воронежской области решил:</w:t>
            </w:r>
          </w:p>
          <w:p w:rsidR="008B1810" w:rsidRDefault="008B1810" w:rsidP="00851988">
            <w:pPr>
              <w:spacing w:line="256" w:lineRule="auto"/>
              <w:ind w:firstLine="746"/>
              <w:rPr>
                <w:rFonts w:ascii="Arial" w:hAnsi="Arial" w:cs="Arial"/>
                <w:color w:val="382E2C"/>
                <w:lang w:eastAsia="en-US"/>
              </w:rPr>
            </w:pPr>
            <w:r>
              <w:rPr>
                <w:rFonts w:ascii="Arial" w:hAnsi="Arial" w:cs="Arial"/>
                <w:color w:val="382E2C"/>
                <w:lang w:eastAsia="en-US"/>
              </w:rPr>
              <w:t xml:space="preserve">1. </w:t>
            </w:r>
            <w:r w:rsidR="00851988">
              <w:rPr>
                <w:rFonts w:ascii="Arial" w:hAnsi="Arial" w:cs="Arial"/>
                <w:color w:val="382E2C"/>
                <w:lang w:eastAsia="en-US"/>
              </w:rPr>
              <w:t>Д</w:t>
            </w:r>
            <w:r>
              <w:rPr>
                <w:rFonts w:ascii="Arial" w:hAnsi="Arial" w:cs="Arial"/>
                <w:color w:val="382E2C"/>
                <w:lang w:eastAsia="en-US"/>
              </w:rPr>
              <w:t xml:space="preserve">осрочно </w:t>
            </w:r>
            <w:r w:rsidR="00851988">
              <w:rPr>
                <w:rFonts w:ascii="Arial" w:hAnsi="Arial" w:cs="Arial"/>
                <w:color w:val="382E2C"/>
                <w:lang w:eastAsia="en-US"/>
              </w:rPr>
              <w:t xml:space="preserve">прекратить </w:t>
            </w:r>
            <w:r>
              <w:rPr>
                <w:rFonts w:ascii="Arial" w:hAnsi="Arial" w:cs="Arial"/>
                <w:color w:val="382E2C"/>
                <w:lang w:eastAsia="en-US"/>
              </w:rPr>
              <w:t xml:space="preserve">полномочия депутата Совета народных депутатов </w:t>
            </w:r>
            <w:proofErr w:type="spellStart"/>
            <w:r>
              <w:rPr>
                <w:rFonts w:ascii="Arial" w:hAnsi="Arial" w:cs="Arial"/>
                <w:color w:val="382E2C"/>
                <w:lang w:eastAsia="en-US"/>
              </w:rPr>
              <w:t>Коренновского</w:t>
            </w:r>
            <w:proofErr w:type="spellEnd"/>
            <w:r>
              <w:rPr>
                <w:rFonts w:ascii="Arial" w:hAnsi="Arial" w:cs="Arial"/>
                <w:color w:val="382E2C"/>
                <w:lang w:eastAsia="en-US"/>
              </w:rPr>
              <w:t xml:space="preserve"> сельского поселения Калачеевского муниципального района Воронежской области </w:t>
            </w:r>
            <w:proofErr w:type="spellStart"/>
            <w:r>
              <w:rPr>
                <w:rFonts w:ascii="Arial" w:hAnsi="Arial" w:cs="Arial"/>
                <w:color w:val="382E2C"/>
                <w:lang w:eastAsia="en-US"/>
              </w:rPr>
              <w:t>Трайстарь</w:t>
            </w:r>
            <w:proofErr w:type="spellEnd"/>
            <w:r>
              <w:rPr>
                <w:rFonts w:ascii="Arial" w:hAnsi="Arial" w:cs="Arial"/>
                <w:color w:val="382E2C"/>
                <w:lang w:eastAsia="en-US"/>
              </w:rPr>
              <w:t xml:space="preserve"> Юлии Александровны в связи с отставкой по собственному желанию с 05.12.2022 г.</w:t>
            </w:r>
          </w:p>
          <w:p w:rsidR="00851988" w:rsidRDefault="00851988" w:rsidP="00851988">
            <w:pPr>
              <w:spacing w:line="256" w:lineRule="auto"/>
              <w:ind w:firstLine="746"/>
              <w:rPr>
                <w:rFonts w:ascii="Arial" w:hAnsi="Arial" w:cs="Arial"/>
                <w:color w:val="382E2C"/>
                <w:lang w:eastAsia="en-US"/>
              </w:rPr>
            </w:pPr>
            <w:r>
              <w:rPr>
                <w:rFonts w:ascii="Arial" w:hAnsi="Arial" w:cs="Arial"/>
                <w:color w:val="382E2C"/>
                <w:lang w:eastAsia="en-US"/>
              </w:rPr>
              <w:t xml:space="preserve">2. Опубликовать (обнародовать) настоящее решение в Вестнике муниципальных правовых актов </w:t>
            </w:r>
            <w:proofErr w:type="spellStart"/>
            <w:r>
              <w:rPr>
                <w:rFonts w:ascii="Arial" w:hAnsi="Arial" w:cs="Arial"/>
                <w:color w:val="382E2C"/>
                <w:lang w:eastAsia="en-US"/>
              </w:rPr>
              <w:t>Коренновского</w:t>
            </w:r>
            <w:proofErr w:type="spellEnd"/>
            <w:r>
              <w:rPr>
                <w:rFonts w:ascii="Arial" w:hAnsi="Arial" w:cs="Arial"/>
                <w:color w:val="382E2C"/>
                <w:lang w:eastAsia="en-US"/>
              </w:rPr>
              <w:t xml:space="preserve"> сельского поселения Калачеевского муниципального района Воронежской области.</w:t>
            </w:r>
          </w:p>
        </w:tc>
      </w:tr>
    </w:tbl>
    <w:p w:rsidR="008B1810" w:rsidRDefault="00851988" w:rsidP="008B181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B1810">
        <w:rPr>
          <w:rFonts w:ascii="Arial" w:hAnsi="Arial" w:cs="Arial"/>
        </w:rPr>
        <w:t xml:space="preserve">. Настоящее решение </w:t>
      </w:r>
      <w:r>
        <w:rPr>
          <w:rFonts w:ascii="Arial" w:hAnsi="Arial" w:cs="Arial"/>
        </w:rPr>
        <w:t>вступает в силу с момента его опубликования.</w:t>
      </w:r>
    </w:p>
    <w:p w:rsidR="008B1810" w:rsidRDefault="008B1810" w:rsidP="008B181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rPr>
          <w:rFonts w:ascii="Arial" w:hAnsi="Arial" w:cs="Arial"/>
        </w:rPr>
      </w:pPr>
    </w:p>
    <w:p w:rsidR="008B1810" w:rsidRDefault="008B1810" w:rsidP="008B1810">
      <w:pPr>
        <w:pStyle w:val="a3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</w:rPr>
      </w:pPr>
    </w:p>
    <w:p w:rsidR="008B1810" w:rsidRDefault="008B1810" w:rsidP="008B1810">
      <w:pPr>
        <w:tabs>
          <w:tab w:val="right" w:pos="100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Коренновского</w:t>
      </w:r>
      <w:proofErr w:type="spellEnd"/>
    </w:p>
    <w:p w:rsidR="008B1810" w:rsidRDefault="008B1810" w:rsidP="008B1810">
      <w:pPr>
        <w:tabs>
          <w:tab w:val="right" w:pos="100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    А.М. Даценко </w:t>
      </w:r>
    </w:p>
    <w:p w:rsidR="008B1810" w:rsidRDefault="008B1810" w:rsidP="008B1810">
      <w:pPr>
        <w:tabs>
          <w:tab w:val="right" w:pos="10032"/>
        </w:tabs>
        <w:rPr>
          <w:rFonts w:ascii="Arial" w:hAnsi="Arial" w:cs="Arial"/>
        </w:rPr>
      </w:pPr>
    </w:p>
    <w:p w:rsidR="008B1810" w:rsidRDefault="008B1810" w:rsidP="008B1810">
      <w:pPr>
        <w:tabs>
          <w:tab w:val="right" w:pos="10032"/>
        </w:tabs>
        <w:rPr>
          <w:rFonts w:ascii="Arial" w:hAnsi="Arial" w:cs="Arial"/>
        </w:rPr>
      </w:pPr>
    </w:p>
    <w:p w:rsidR="008B1810" w:rsidRDefault="008B1810" w:rsidP="008B1810"/>
    <w:p w:rsidR="008B1810" w:rsidRDefault="008B1810" w:rsidP="008B1810"/>
    <w:p w:rsidR="008B1810" w:rsidRDefault="008B1810" w:rsidP="008B1810"/>
    <w:p w:rsidR="008B1810" w:rsidRDefault="008B1810" w:rsidP="008B1810"/>
    <w:p w:rsidR="008B1810" w:rsidRDefault="008B1810" w:rsidP="008B1810"/>
    <w:bookmarkEnd w:id="0"/>
    <w:p w:rsidR="00A3259E" w:rsidRDefault="00A3259E"/>
    <w:sectPr w:rsidR="00A3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0B"/>
    <w:rsid w:val="002B6931"/>
    <w:rsid w:val="002F530B"/>
    <w:rsid w:val="00851988"/>
    <w:rsid w:val="00853CA1"/>
    <w:rsid w:val="008B1810"/>
    <w:rsid w:val="00A3259E"/>
    <w:rsid w:val="00BB19BB"/>
    <w:rsid w:val="00CA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8311"/>
  <w15:chartTrackingRefBased/>
  <w15:docId w15:val="{9ABED1D6-5F02-48E2-AFE7-1F6B1D5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81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519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9</cp:revision>
  <cp:lastPrinted>2022-12-01T06:06:00Z</cp:lastPrinted>
  <dcterms:created xsi:type="dcterms:W3CDTF">2022-11-30T08:25:00Z</dcterms:created>
  <dcterms:modified xsi:type="dcterms:W3CDTF">2022-12-01T06:08:00Z</dcterms:modified>
</cp:coreProperties>
</file>