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3D" w:rsidRPr="003E2ED8" w:rsidRDefault="00C70C3D" w:rsidP="00C70C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C70C3D" w:rsidRPr="003E2ED8" w:rsidRDefault="00D40BF4" w:rsidP="00C70C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r w:rsidR="00C70C3D"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70C3D" w:rsidRPr="003E2ED8" w:rsidRDefault="00C70C3D" w:rsidP="00C70C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C70C3D" w:rsidRPr="003E2ED8" w:rsidRDefault="00C70C3D" w:rsidP="00C70C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C70C3D" w:rsidRPr="003E2ED8" w:rsidRDefault="00C70C3D" w:rsidP="00C70C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>РЕШЕНИЕ</w:t>
      </w:r>
    </w:p>
    <w:p w:rsidR="00C70C3D" w:rsidRPr="004D1BEE" w:rsidRDefault="00C553B5" w:rsidP="00C70C3D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1BEE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D40BF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C70C3D" w:rsidRPr="004D1B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1BEE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C70C3D" w:rsidRPr="004D1BEE">
        <w:rPr>
          <w:rFonts w:ascii="Arial" w:eastAsia="Times New Roman" w:hAnsi="Arial" w:cs="Arial"/>
          <w:sz w:val="24"/>
          <w:szCs w:val="24"/>
          <w:lang w:eastAsia="ru-RU"/>
        </w:rPr>
        <w:t xml:space="preserve"> 2023 г. № </w:t>
      </w:r>
      <w:r w:rsidRPr="004D1BE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40BF4">
        <w:rPr>
          <w:rFonts w:ascii="Arial" w:eastAsia="Times New Roman" w:hAnsi="Arial" w:cs="Arial"/>
          <w:sz w:val="24"/>
          <w:szCs w:val="24"/>
          <w:lang w:eastAsia="ru-RU"/>
        </w:rPr>
        <w:t>49</w:t>
      </w:r>
    </w:p>
    <w:p w:rsidR="00C70C3D" w:rsidRPr="003E2ED8" w:rsidRDefault="00C70C3D" w:rsidP="00C70C3D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D40B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Коренное</w:t>
      </w:r>
    </w:p>
    <w:p w:rsidR="00C70C3D" w:rsidRPr="003E2ED8" w:rsidRDefault="00E97C0A" w:rsidP="00C70C3D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97C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D40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Коренновского</w:t>
      </w:r>
      <w:proofErr w:type="spellEnd"/>
      <w:r w:rsidRPr="00E97C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D40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26</w:t>
      </w:r>
      <w:r w:rsidRPr="00E97C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.11.2021 № </w:t>
      </w:r>
      <w:r w:rsidR="00D40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39</w:t>
      </w:r>
      <w:r w:rsidRPr="00E97C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C70C3D" w:rsidRPr="003E2E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D40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Коренновского</w:t>
      </w:r>
      <w:proofErr w:type="spellEnd"/>
      <w:r w:rsidR="00C70C3D" w:rsidRPr="003E2E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» </w:t>
      </w:r>
      <w:r w:rsidR="00C70C3D" w:rsidRP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(в ред. </w:t>
      </w:r>
      <w:proofErr w:type="spellStart"/>
      <w:r w:rsidR="00C70C3D" w:rsidRP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="00C70C3D" w:rsidRP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</w:t>
      </w:r>
      <w:r w:rsidR="00D40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C70C3D" w:rsidRP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 w:rsidR="00D40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="00C70C3D" w:rsidRP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.2023 № 10</w:t>
      </w:r>
      <w:r w:rsidR="00D40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7, от 14.08.2023 г. № 124</w:t>
      </w:r>
      <w:r w:rsidR="00C70C3D" w:rsidRP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753AA4" w:rsidRDefault="00753AA4" w:rsidP="00753AA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</w:t>
      </w:r>
      <w:r w:rsidR="005B6D2D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нормативных правовых актов </w:t>
      </w:r>
      <w:proofErr w:type="spellStart"/>
      <w:r w:rsidR="00D40BF4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="005B6D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соответствие с действующим законодательством Совет народных депутатов </w:t>
      </w:r>
      <w:proofErr w:type="spellStart"/>
      <w:r w:rsidR="00D40BF4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решил:</w:t>
      </w:r>
    </w:p>
    <w:p w:rsidR="00753AA4" w:rsidRPr="00753AA4" w:rsidRDefault="00753AA4" w:rsidP="00753AA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решение Совета народных депутатов </w:t>
      </w:r>
      <w:proofErr w:type="spellStart"/>
      <w:r w:rsidR="00D40BF4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</w:t>
      </w:r>
      <w:r w:rsidR="005B6D2D">
        <w:rPr>
          <w:rFonts w:ascii="Arial" w:eastAsia="Times New Roman" w:hAnsi="Arial" w:cs="Arial"/>
          <w:sz w:val="24"/>
          <w:szCs w:val="24"/>
          <w:lang w:eastAsia="ru-RU"/>
        </w:rPr>
        <w:t xml:space="preserve">жской области от </w:t>
      </w:r>
      <w:r w:rsidR="00D40BF4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5B6D2D">
        <w:rPr>
          <w:rFonts w:ascii="Arial" w:eastAsia="Times New Roman" w:hAnsi="Arial" w:cs="Arial"/>
          <w:sz w:val="24"/>
          <w:szCs w:val="24"/>
          <w:lang w:eastAsia="ru-RU"/>
        </w:rPr>
        <w:t xml:space="preserve">.11.2021 № </w:t>
      </w:r>
      <w:r w:rsidR="00D40BF4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D40BF4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Pr="00753AA4">
        <w:t xml:space="preserve"> </w:t>
      </w:r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(в ред. </w:t>
      </w:r>
      <w:proofErr w:type="spellStart"/>
      <w:r w:rsidRPr="00753AA4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753AA4">
        <w:rPr>
          <w:rFonts w:ascii="Arial" w:eastAsia="Times New Roman" w:hAnsi="Arial" w:cs="Arial"/>
          <w:sz w:val="24"/>
          <w:szCs w:val="24"/>
          <w:lang w:eastAsia="ru-RU"/>
        </w:rPr>
        <w:t>. от 1</w:t>
      </w:r>
      <w:r w:rsidR="00D40BF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53AA4">
        <w:rPr>
          <w:rFonts w:ascii="Arial" w:eastAsia="Times New Roman" w:hAnsi="Arial" w:cs="Arial"/>
          <w:sz w:val="24"/>
          <w:szCs w:val="24"/>
          <w:lang w:eastAsia="ru-RU"/>
        </w:rPr>
        <w:t>.05.2023 № 10</w:t>
      </w:r>
      <w:r w:rsidR="00D40BF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5B6D2D">
        <w:rPr>
          <w:rFonts w:ascii="Arial" w:eastAsia="Times New Roman" w:hAnsi="Arial" w:cs="Arial"/>
          <w:sz w:val="24"/>
          <w:szCs w:val="24"/>
          <w:lang w:eastAsia="ru-RU"/>
        </w:rPr>
        <w:t>, от 14.08.2023 г. № 12</w:t>
      </w:r>
      <w:r w:rsidR="00D40BF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53AA4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53AA4" w:rsidRDefault="00753AA4" w:rsidP="00753AA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о муниципальном контроле на автомобильном транспорте и в дорожном хозяйстве на территории </w:t>
      </w:r>
      <w:proofErr w:type="spellStart"/>
      <w:r w:rsidR="00D40BF4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- далее Положение:</w:t>
      </w:r>
    </w:p>
    <w:p w:rsidR="00BA103B" w:rsidRDefault="00BA103B" w:rsidP="00753AA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1.1.1. Пункт 1.6. </w:t>
      </w:r>
      <w:r w:rsidRPr="00BA103B">
        <w:rPr>
          <w:rFonts w:ascii="Arial" w:eastAsia="Times New Roman" w:hAnsi="Arial" w:cs="Arial"/>
          <w:sz w:val="24"/>
          <w:szCs w:val="24"/>
          <w:lang w:eastAsia="ru-RU"/>
        </w:rPr>
        <w:t>раздела 1 «Общие положения»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BA103B" w:rsidRPr="00BA103B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«1.6. </w:t>
      </w:r>
      <w:r w:rsidRPr="00BA103B">
        <w:rPr>
          <w:rFonts w:ascii="Arial" w:eastAsia="Times New Roman" w:hAnsi="Arial" w:cs="Arial"/>
          <w:sz w:val="24"/>
          <w:szCs w:val="24"/>
          <w:lang w:eastAsia="ru-RU"/>
        </w:rPr>
        <w:t>Объектами муниципального контроля являются:</w:t>
      </w:r>
    </w:p>
    <w:p w:rsidR="00BA103B" w:rsidRPr="00BA103B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A103B">
        <w:rPr>
          <w:rFonts w:ascii="Arial" w:eastAsia="Times New Roman" w:hAnsi="Arial" w:cs="Arial"/>
          <w:sz w:val="24"/>
          <w:szCs w:val="24"/>
          <w:lang w:eastAsia="ru-RU"/>
        </w:rPr>
        <w:t>6.1. В соответствии с пунктом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BA103B" w:rsidRPr="00BA103B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A103B">
        <w:rPr>
          <w:rFonts w:ascii="Arial" w:eastAsia="Times New Roman" w:hAnsi="Arial" w:cs="Arial"/>
          <w:sz w:val="24"/>
          <w:szCs w:val="24"/>
          <w:lang w:eastAsia="ru-RU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BA103B" w:rsidRPr="00BA103B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A103B">
        <w:rPr>
          <w:rFonts w:ascii="Arial" w:eastAsia="Times New Roman" w:hAnsi="Arial" w:cs="Arial"/>
          <w:sz w:val="24"/>
          <w:szCs w:val="24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BA103B" w:rsidRPr="00BA103B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A103B">
        <w:rPr>
          <w:rFonts w:ascii="Arial" w:eastAsia="Times New Roman" w:hAnsi="Arial" w:cs="Arial"/>
          <w:sz w:val="24"/>
          <w:szCs w:val="24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BA103B" w:rsidRPr="00BA103B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</w:t>
      </w:r>
      <w:r w:rsidRPr="00BA103B">
        <w:rPr>
          <w:rFonts w:ascii="Arial" w:eastAsia="Times New Roman" w:hAnsi="Arial" w:cs="Arial"/>
          <w:sz w:val="24"/>
          <w:szCs w:val="24"/>
          <w:lang w:eastAsia="ru-RU"/>
        </w:rPr>
        <w:t>6.2. В соответствии с пунктом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BA103B" w:rsidRPr="00BA103B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A103B">
        <w:rPr>
          <w:rFonts w:ascii="Arial" w:eastAsia="Times New Roman" w:hAnsi="Arial" w:cs="Arial"/>
          <w:sz w:val="24"/>
          <w:szCs w:val="24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BA103B" w:rsidRPr="00BA103B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A103B">
        <w:rPr>
          <w:rFonts w:ascii="Arial" w:eastAsia="Times New Roman" w:hAnsi="Arial" w:cs="Arial"/>
          <w:sz w:val="24"/>
          <w:szCs w:val="24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BA103B" w:rsidRPr="00BA103B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A103B">
        <w:rPr>
          <w:rFonts w:ascii="Arial" w:eastAsia="Times New Roman" w:hAnsi="Arial" w:cs="Arial"/>
          <w:sz w:val="24"/>
          <w:szCs w:val="24"/>
          <w:lang w:eastAsia="ru-RU"/>
        </w:rPr>
        <w:t>6.3. В соответствии с пунктом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BA103B" w:rsidRPr="00BA103B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A103B">
        <w:rPr>
          <w:rFonts w:ascii="Arial" w:eastAsia="Times New Roman" w:hAnsi="Arial" w:cs="Arial"/>
          <w:sz w:val="24"/>
          <w:szCs w:val="24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BA103B" w:rsidRPr="00753AA4" w:rsidRDefault="00BA103B" w:rsidP="00BA103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A103B">
        <w:rPr>
          <w:rFonts w:ascii="Arial" w:eastAsia="Times New Roman" w:hAnsi="Arial" w:cs="Arial"/>
          <w:sz w:val="24"/>
          <w:szCs w:val="24"/>
          <w:lang w:eastAsia="ru-RU"/>
        </w:rPr>
        <w:t xml:space="preserve">б) объекты дорожного сервиса, размещенные в полосах отвода и (или) придорожных полосах автомобильных дорог общего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пользования местного значения.».</w:t>
      </w:r>
    </w:p>
    <w:p w:rsidR="005B6D2D" w:rsidRPr="005B6D2D" w:rsidRDefault="00EE34E0" w:rsidP="005B6D2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1.1.2</w:t>
      </w:r>
      <w:r w:rsidR="00AC7F09" w:rsidRPr="00AC7F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B6D2D" w:rsidRPr="005B6D2D">
        <w:rPr>
          <w:rFonts w:ascii="Arial" w:eastAsia="Times New Roman" w:hAnsi="Arial" w:cs="Arial"/>
          <w:sz w:val="24"/>
          <w:szCs w:val="24"/>
          <w:lang w:eastAsia="ru-RU"/>
        </w:rPr>
        <w:t>Пункт 1.8. раздела 1 «Общие положения» дополнить абзацем следующего содержания:</w:t>
      </w:r>
    </w:p>
    <w:p w:rsidR="00AC7F09" w:rsidRDefault="005B6D2D" w:rsidP="005B6D2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6D2D">
        <w:rPr>
          <w:rFonts w:ascii="Arial" w:eastAsia="Times New Roman" w:hAnsi="Arial" w:cs="Arial"/>
          <w:sz w:val="24"/>
          <w:szCs w:val="24"/>
          <w:lang w:eastAsia="ru-RU"/>
        </w:rPr>
        <w:t>«Все внеплановые контрольные (надзорные) мероприятия могут проводиться только после соглас</w:t>
      </w:r>
      <w:r w:rsidR="00BA103B">
        <w:rPr>
          <w:rFonts w:ascii="Arial" w:eastAsia="Times New Roman" w:hAnsi="Arial" w:cs="Arial"/>
          <w:sz w:val="24"/>
          <w:szCs w:val="24"/>
          <w:lang w:eastAsia="ru-RU"/>
        </w:rPr>
        <w:t>ования с органами прокуратуры.».</w:t>
      </w:r>
    </w:p>
    <w:p w:rsidR="005B6D2D" w:rsidRDefault="00661C13" w:rsidP="005B6D2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1.1.3</w:t>
      </w:r>
      <w:r w:rsidR="005B6D2D">
        <w:rPr>
          <w:rFonts w:ascii="Arial" w:eastAsia="Times New Roman" w:hAnsi="Arial" w:cs="Arial"/>
          <w:sz w:val="24"/>
          <w:szCs w:val="24"/>
          <w:lang w:eastAsia="ru-RU"/>
        </w:rPr>
        <w:t>. В пункте 2.4. раздела 2 «</w:t>
      </w:r>
      <w:r w:rsidR="005B6D2D" w:rsidRPr="005B6D2D">
        <w:rPr>
          <w:rFonts w:ascii="Arial" w:eastAsia="Times New Roman" w:hAnsi="Arial" w:cs="Arial"/>
          <w:sz w:val="24"/>
          <w:szCs w:val="24"/>
          <w:lang w:eastAsia="ru-RU"/>
        </w:rPr>
        <w:t>Профилактика рисков причинения вреда (ущерба) охраняемым законом ценностям</w:t>
      </w:r>
      <w:r w:rsidR="005B6D2D">
        <w:rPr>
          <w:rFonts w:ascii="Arial" w:eastAsia="Times New Roman" w:hAnsi="Arial" w:cs="Arial"/>
          <w:sz w:val="24"/>
          <w:szCs w:val="24"/>
          <w:lang w:eastAsia="ru-RU"/>
        </w:rPr>
        <w:t>» слова «</w:t>
      </w:r>
      <w:r w:rsidR="005B6D2D" w:rsidRPr="005B6D2D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  <w:proofErr w:type="spellStart"/>
      <w:r w:rsidR="00D40BF4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="005B6D2D" w:rsidRPr="005B6D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5B6D2D"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«главе</w:t>
      </w:r>
      <w:r w:rsidR="005B6D2D" w:rsidRPr="005B6D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40BF4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="005B6D2D" w:rsidRPr="005B6D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A103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B6D2D" w:rsidRDefault="00661C13" w:rsidP="005B6D2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1.1.4</w:t>
      </w:r>
      <w:r w:rsidR="005B6D2D">
        <w:rPr>
          <w:rFonts w:ascii="Arial" w:eastAsia="Times New Roman" w:hAnsi="Arial" w:cs="Arial"/>
          <w:sz w:val="24"/>
          <w:szCs w:val="24"/>
          <w:lang w:eastAsia="ru-RU"/>
        </w:rPr>
        <w:t>. В пункт</w:t>
      </w:r>
      <w:r w:rsidR="002850A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B6D2D">
        <w:rPr>
          <w:rFonts w:ascii="Arial" w:eastAsia="Times New Roman" w:hAnsi="Arial" w:cs="Arial"/>
          <w:sz w:val="24"/>
          <w:szCs w:val="24"/>
          <w:lang w:eastAsia="ru-RU"/>
        </w:rPr>
        <w:t xml:space="preserve"> 2.8. раздела 2 слова «</w:t>
      </w:r>
      <w:r w:rsidR="005B6D2D" w:rsidRPr="005B6D2D">
        <w:rPr>
          <w:rFonts w:ascii="Arial" w:eastAsia="Times New Roman" w:hAnsi="Arial" w:cs="Arial"/>
          <w:sz w:val="24"/>
          <w:szCs w:val="24"/>
          <w:lang w:eastAsia="ru-RU"/>
        </w:rPr>
        <w:t xml:space="preserve">главой администрации </w:t>
      </w:r>
      <w:proofErr w:type="spellStart"/>
      <w:r w:rsidR="00D40BF4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="005B6D2D" w:rsidRPr="005B6D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5B6D2D"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</w:t>
      </w:r>
      <w:r w:rsidR="005B6D2D" w:rsidRPr="005B6D2D">
        <w:rPr>
          <w:rFonts w:ascii="Arial" w:eastAsia="Times New Roman" w:hAnsi="Arial" w:cs="Arial"/>
          <w:sz w:val="24"/>
          <w:szCs w:val="24"/>
          <w:lang w:eastAsia="ru-RU"/>
        </w:rPr>
        <w:t xml:space="preserve">главой </w:t>
      </w:r>
      <w:proofErr w:type="spellStart"/>
      <w:r w:rsidR="00D40BF4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="005B6D2D" w:rsidRPr="005B6D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A103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C7802" w:rsidRPr="003C7802" w:rsidRDefault="00661C13" w:rsidP="003C780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2850A0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 w:rsidR="005B6D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C7802" w:rsidRPr="003C7802">
        <w:rPr>
          <w:rFonts w:ascii="Arial" w:eastAsia="Times New Roman" w:hAnsi="Arial" w:cs="Arial"/>
          <w:sz w:val="24"/>
          <w:szCs w:val="24"/>
          <w:lang w:eastAsia="ru-RU"/>
        </w:rPr>
        <w:t>Абзац второй пункта 3.3. раздела 3 «Осуществление контрольных мероприятий и контрольных действий» изложить в следующей редакции:</w:t>
      </w:r>
    </w:p>
    <w:p w:rsidR="005B6D2D" w:rsidRDefault="003C7802" w:rsidP="003C780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C7802">
        <w:rPr>
          <w:rFonts w:ascii="Arial" w:eastAsia="Times New Roman" w:hAnsi="Arial" w:cs="Arial"/>
          <w:sz w:val="24"/>
          <w:szCs w:val="24"/>
          <w:lang w:eastAsia="ru-RU"/>
        </w:rPr>
        <w:t>«В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</w:t>
      </w:r>
      <w:r w:rsidR="00BA103B">
        <w:rPr>
          <w:rFonts w:ascii="Arial" w:eastAsia="Times New Roman" w:hAnsi="Arial" w:cs="Arial"/>
          <w:sz w:val="24"/>
          <w:szCs w:val="24"/>
          <w:lang w:eastAsia="ru-RU"/>
        </w:rPr>
        <w:t>ительства № 336 от 10.03.2022.».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D40BF4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AC7F0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C553B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оставляю за собой. 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AC7F09" w:rsidTr="00AC7F09">
        <w:tc>
          <w:tcPr>
            <w:tcW w:w="4957" w:type="dxa"/>
          </w:tcPr>
          <w:p w:rsidR="00AC7F09" w:rsidRPr="00AC7F09" w:rsidRDefault="00AC7F09">
            <w:pPr>
              <w:rPr>
                <w:rFonts w:ascii="Arial" w:hAnsi="Arial" w:cs="Arial"/>
                <w:sz w:val="24"/>
                <w:szCs w:val="24"/>
              </w:rPr>
            </w:pPr>
            <w:r w:rsidRPr="00AC7F0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40BF4">
              <w:rPr>
                <w:rFonts w:ascii="Arial" w:hAnsi="Arial" w:cs="Arial"/>
                <w:sz w:val="24"/>
                <w:szCs w:val="24"/>
              </w:rPr>
              <w:t>Коренновского</w:t>
            </w:r>
            <w:proofErr w:type="spellEnd"/>
            <w:r w:rsidRPr="00AC7F0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AC7F09" w:rsidRPr="00AC7F09" w:rsidRDefault="00AC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AC7F09" w:rsidRPr="00AC7F09" w:rsidRDefault="007F2D53" w:rsidP="007F2D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AC7F09" w:rsidRPr="00AC7F0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C7F09" w:rsidRPr="00AC7F0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Даценко</w:t>
            </w:r>
          </w:p>
        </w:tc>
      </w:tr>
    </w:tbl>
    <w:p w:rsidR="00F02B03" w:rsidRDefault="00F02B03"/>
    <w:sectPr w:rsidR="00F02B03" w:rsidSect="00D627E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3F"/>
    <w:rsid w:val="00004433"/>
    <w:rsid w:val="002850A0"/>
    <w:rsid w:val="003C7802"/>
    <w:rsid w:val="004A3556"/>
    <w:rsid w:val="004D1BEE"/>
    <w:rsid w:val="00520CDE"/>
    <w:rsid w:val="005B6D2D"/>
    <w:rsid w:val="00661C13"/>
    <w:rsid w:val="00753AA4"/>
    <w:rsid w:val="007F2D53"/>
    <w:rsid w:val="008C733F"/>
    <w:rsid w:val="008F08B6"/>
    <w:rsid w:val="00A96C0C"/>
    <w:rsid w:val="00AC7F09"/>
    <w:rsid w:val="00BA103B"/>
    <w:rsid w:val="00C553B5"/>
    <w:rsid w:val="00C70C3D"/>
    <w:rsid w:val="00D40BF4"/>
    <w:rsid w:val="00D627E2"/>
    <w:rsid w:val="00E97C0A"/>
    <w:rsid w:val="00EE34E0"/>
    <w:rsid w:val="00F02B03"/>
    <w:rsid w:val="00F3282F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1551"/>
  <w15:chartTrackingRefBased/>
  <w15:docId w15:val="{8EB36448-D6E7-499F-90BA-25D53DD8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Kistanova</cp:lastModifiedBy>
  <cp:revision>24</cp:revision>
  <cp:lastPrinted>2024-02-06T12:28:00Z</cp:lastPrinted>
  <dcterms:created xsi:type="dcterms:W3CDTF">2023-08-14T12:32:00Z</dcterms:created>
  <dcterms:modified xsi:type="dcterms:W3CDTF">2024-02-06T12:29:00Z</dcterms:modified>
</cp:coreProperties>
</file>